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07C44" w14:textId="77777777" w:rsidR="00A12CC9" w:rsidRDefault="00A12CC9" w:rsidP="00A12CC9">
      <w:pPr>
        <w:rPr>
          <w:rFonts w:ascii="Helvetica" w:hAnsi="Helvetica"/>
          <w:b/>
          <w:sz w:val="16"/>
          <w:szCs w:val="16"/>
        </w:rPr>
      </w:pPr>
    </w:p>
    <w:p w14:paraId="144C2887" w14:textId="77777777" w:rsidR="00A12CC9" w:rsidRDefault="00A12CC9" w:rsidP="00A12CC9">
      <w:pPr>
        <w:jc w:val="center"/>
        <w:rPr>
          <w:rFonts w:ascii="Helvetica" w:hAnsi="Helvetica"/>
          <w:b/>
          <w:sz w:val="16"/>
          <w:szCs w:val="16"/>
        </w:rPr>
      </w:pPr>
    </w:p>
    <w:p w14:paraId="48BB8521" w14:textId="77777777" w:rsidR="00A12CC9" w:rsidRDefault="00A12CC9" w:rsidP="00A12CC9">
      <w:pPr>
        <w:jc w:val="center"/>
        <w:rPr>
          <w:rFonts w:ascii="Helvetica" w:hAnsi="Helvetica"/>
          <w:b/>
          <w:sz w:val="16"/>
          <w:szCs w:val="16"/>
        </w:rPr>
      </w:pPr>
    </w:p>
    <w:p w14:paraId="5CEF24C5" w14:textId="77777777" w:rsidR="00A12CC9" w:rsidRDefault="00A12CC9" w:rsidP="00A12CC9">
      <w:pPr>
        <w:jc w:val="center"/>
        <w:rPr>
          <w:rFonts w:ascii="Helvetica" w:hAnsi="Helvetica"/>
          <w:b/>
          <w:sz w:val="16"/>
          <w:szCs w:val="16"/>
        </w:rPr>
      </w:pPr>
    </w:p>
    <w:p w14:paraId="5D6274FA" w14:textId="77777777" w:rsidR="00A12CC9" w:rsidRDefault="00A12CC9" w:rsidP="00A12CC9">
      <w:pPr>
        <w:jc w:val="center"/>
        <w:rPr>
          <w:rFonts w:ascii="Helvetica" w:hAnsi="Helvetica"/>
          <w:b/>
          <w:sz w:val="28"/>
          <w:szCs w:val="28"/>
        </w:rPr>
      </w:pPr>
    </w:p>
    <w:p w14:paraId="252E8BBD" w14:textId="77777777" w:rsidR="00A12CC9" w:rsidRPr="00607D58" w:rsidRDefault="00A12CC9" w:rsidP="00A12CC9">
      <w:pPr>
        <w:jc w:val="center"/>
        <w:rPr>
          <w:b/>
          <w:sz w:val="48"/>
          <w:szCs w:val="48"/>
        </w:rPr>
      </w:pPr>
      <w:r w:rsidRPr="00607D58">
        <w:rPr>
          <w:b/>
          <w:sz w:val="48"/>
          <w:szCs w:val="48"/>
        </w:rPr>
        <w:t>Zásady pro udělování a užívání značky</w:t>
      </w:r>
    </w:p>
    <w:p w14:paraId="05B3A13D" w14:textId="77777777" w:rsidR="00A12CC9" w:rsidRPr="00607D58" w:rsidRDefault="00A12CC9" w:rsidP="00A12CC9">
      <w:pPr>
        <w:jc w:val="center"/>
        <w:rPr>
          <w:b/>
          <w:sz w:val="48"/>
          <w:szCs w:val="48"/>
        </w:rPr>
      </w:pPr>
      <w:r w:rsidRPr="00607D58">
        <w:rPr>
          <w:b/>
          <w:sz w:val="48"/>
          <w:szCs w:val="48"/>
        </w:rPr>
        <w:t>„PO</w:t>
      </w:r>
      <w:r w:rsidR="00E40B8F" w:rsidRPr="00607D58">
        <w:rPr>
          <w:b/>
          <w:sz w:val="48"/>
          <w:szCs w:val="48"/>
        </w:rPr>
        <w:t>DKRKONOŠÍ</w:t>
      </w:r>
      <w:r w:rsidRPr="00607D58">
        <w:rPr>
          <w:b/>
          <w:sz w:val="48"/>
          <w:szCs w:val="48"/>
        </w:rPr>
        <w:t xml:space="preserve"> regionální produkt</w:t>
      </w:r>
      <w:r w:rsidRPr="00607D58">
        <w:rPr>
          <w:b/>
          <w:sz w:val="48"/>
          <w:szCs w:val="48"/>
          <w:vertAlign w:val="superscript"/>
        </w:rPr>
        <w:t>®</w:t>
      </w:r>
      <w:r w:rsidRPr="00607D58">
        <w:rPr>
          <w:b/>
          <w:sz w:val="48"/>
          <w:szCs w:val="48"/>
        </w:rPr>
        <w:t>“</w:t>
      </w:r>
    </w:p>
    <w:p w14:paraId="573D50E3" w14:textId="77777777" w:rsidR="00A12CC9" w:rsidRDefault="00A12CC9" w:rsidP="00A12CC9">
      <w:pPr>
        <w:rPr>
          <w:rFonts w:ascii="Helvetica" w:hAnsi="Helvetica"/>
          <w:b/>
          <w:sz w:val="28"/>
          <w:szCs w:val="28"/>
        </w:rPr>
      </w:pPr>
    </w:p>
    <w:p w14:paraId="6655095A" w14:textId="256E5D18" w:rsidR="00A12CC9" w:rsidRPr="00607D58" w:rsidRDefault="00A12CC9" w:rsidP="00A12CC9">
      <w:pPr>
        <w:jc w:val="center"/>
        <w:rPr>
          <w:b/>
          <w:sz w:val="28"/>
          <w:szCs w:val="28"/>
        </w:rPr>
      </w:pPr>
      <w:r w:rsidRPr="00607D58">
        <w:rPr>
          <w:b/>
          <w:sz w:val="28"/>
          <w:szCs w:val="28"/>
        </w:rPr>
        <w:t xml:space="preserve">ve znění platném od </w:t>
      </w:r>
      <w:r w:rsidR="00AC34FC">
        <w:rPr>
          <w:b/>
          <w:sz w:val="28"/>
          <w:szCs w:val="28"/>
        </w:rPr>
        <w:t>1. 1. 2026</w:t>
      </w:r>
    </w:p>
    <w:p w14:paraId="6754A952" w14:textId="5380D7E1" w:rsidR="00CF4383" w:rsidRPr="00607D58" w:rsidRDefault="00CF4383" w:rsidP="00A12CC9">
      <w:pPr>
        <w:jc w:val="center"/>
        <w:rPr>
          <w:bCs/>
          <w:sz w:val="28"/>
          <w:szCs w:val="28"/>
        </w:rPr>
      </w:pPr>
      <w:r w:rsidRPr="00607D58">
        <w:rPr>
          <w:bCs/>
          <w:sz w:val="28"/>
          <w:szCs w:val="28"/>
        </w:rPr>
        <w:t xml:space="preserve">(schváleno Valnou hromadou MAS </w:t>
      </w:r>
      <w:proofErr w:type="gramStart"/>
      <w:r w:rsidRPr="00607D58">
        <w:rPr>
          <w:bCs/>
          <w:sz w:val="28"/>
          <w:szCs w:val="28"/>
        </w:rPr>
        <w:t>Podchlumí, z.s.</w:t>
      </w:r>
      <w:proofErr w:type="gramEnd"/>
      <w:r w:rsidRPr="00607D58">
        <w:rPr>
          <w:bCs/>
          <w:sz w:val="28"/>
          <w:szCs w:val="28"/>
        </w:rPr>
        <w:t xml:space="preserve"> dne </w:t>
      </w:r>
      <w:r w:rsidR="00AC34FC">
        <w:rPr>
          <w:bCs/>
          <w:sz w:val="28"/>
          <w:szCs w:val="28"/>
        </w:rPr>
        <w:t>4. 12. 2025</w:t>
      </w:r>
      <w:r w:rsidRPr="00607D58">
        <w:rPr>
          <w:bCs/>
          <w:sz w:val="28"/>
          <w:szCs w:val="28"/>
        </w:rPr>
        <w:t>)</w:t>
      </w:r>
    </w:p>
    <w:p w14:paraId="35F090A5" w14:textId="77777777" w:rsidR="00A12CC9" w:rsidRPr="00607D58" w:rsidRDefault="00A12CC9" w:rsidP="00A12CC9">
      <w:pPr>
        <w:jc w:val="center"/>
        <w:rPr>
          <w:b/>
          <w:sz w:val="28"/>
          <w:szCs w:val="28"/>
        </w:rPr>
      </w:pPr>
    </w:p>
    <w:p w14:paraId="12C2B2AD" w14:textId="77777777" w:rsidR="00B618BB" w:rsidRDefault="00B618BB" w:rsidP="00A12CC9">
      <w:pPr>
        <w:jc w:val="center"/>
        <w:rPr>
          <w:rFonts w:ascii="Helvetica" w:hAnsi="Helvetica"/>
          <w:noProof/>
        </w:rPr>
      </w:pPr>
    </w:p>
    <w:p w14:paraId="7A4022C9" w14:textId="77777777" w:rsidR="00B618BB" w:rsidRDefault="00B618BB" w:rsidP="00A12CC9">
      <w:pPr>
        <w:jc w:val="center"/>
        <w:rPr>
          <w:rFonts w:ascii="Helvetica" w:hAnsi="Helvetica"/>
          <w:noProof/>
        </w:rPr>
      </w:pPr>
    </w:p>
    <w:p w14:paraId="7D2EA8A9" w14:textId="524D4AEC" w:rsidR="00A12CC9" w:rsidRDefault="006C555F" w:rsidP="00A12CC9">
      <w:pPr>
        <w:jc w:val="center"/>
        <w:rPr>
          <w:rFonts w:ascii="Helvetica" w:hAnsi="Helvetica"/>
          <w:b/>
          <w:sz w:val="28"/>
          <w:szCs w:val="28"/>
        </w:rPr>
      </w:pPr>
      <w:r w:rsidRPr="00E40B8F">
        <w:rPr>
          <w:rFonts w:ascii="Helvetica" w:hAnsi="Helvetica"/>
          <w:noProof/>
        </w:rPr>
        <w:drawing>
          <wp:inline distT="0" distB="0" distL="0" distR="0" wp14:anchorId="1635A394" wp14:editId="657AD2DF">
            <wp:extent cx="2705100" cy="26384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94D4A" w14:textId="162DDD36" w:rsidR="00A12CC9" w:rsidRDefault="00A12CC9" w:rsidP="00A12CC9">
      <w:pPr>
        <w:rPr>
          <w:rFonts w:ascii="Helvetica" w:hAnsi="Helvetica"/>
          <w:b/>
          <w:sz w:val="28"/>
          <w:szCs w:val="28"/>
        </w:rPr>
      </w:pPr>
    </w:p>
    <w:p w14:paraId="788C0B8C" w14:textId="77777777" w:rsidR="00B618BB" w:rsidRDefault="00B618BB" w:rsidP="00A12CC9">
      <w:pPr>
        <w:rPr>
          <w:rFonts w:ascii="Helvetica" w:hAnsi="Helvetica"/>
          <w:b/>
          <w:sz w:val="28"/>
          <w:szCs w:val="28"/>
        </w:rPr>
      </w:pPr>
    </w:p>
    <w:p w14:paraId="148C08EC" w14:textId="77777777" w:rsidR="00B618BB" w:rsidRDefault="00B618BB" w:rsidP="00E40B8F">
      <w:pPr>
        <w:pStyle w:val="Nzev"/>
        <w:rPr>
          <w:szCs w:val="36"/>
        </w:rPr>
      </w:pPr>
    </w:p>
    <w:p w14:paraId="5684FBE9" w14:textId="77777777" w:rsidR="00B618BB" w:rsidRDefault="00B618BB" w:rsidP="00B618BB">
      <w:pPr>
        <w:ind w:left="3545" w:firstLine="70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Mgr. Jana Němečková, </w:t>
      </w:r>
    </w:p>
    <w:p w14:paraId="46C10B29" w14:textId="77777777" w:rsidR="00B618BB" w:rsidRDefault="00B618BB" w:rsidP="00B618BB">
      <w:pPr>
        <w:ind w:left="3545" w:hanging="71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zastupující Mikroregion Podchlumí – předsedu MAS </w:t>
      </w:r>
      <w:proofErr w:type="gramStart"/>
      <w:r>
        <w:rPr>
          <w:rFonts w:ascii="Calibri" w:hAnsi="Calibri" w:cs="Calibri"/>
          <w:szCs w:val="22"/>
        </w:rPr>
        <w:t>Podchlumí, z.s.</w:t>
      </w:r>
      <w:proofErr w:type="gramEnd"/>
      <w:r>
        <w:rPr>
          <w:rFonts w:ascii="Calibri" w:hAnsi="Calibri" w:cs="Calibri"/>
          <w:szCs w:val="22"/>
        </w:rPr>
        <w:t xml:space="preserve"> </w:t>
      </w:r>
    </w:p>
    <w:p w14:paraId="47D521F8" w14:textId="77777777" w:rsidR="00B618BB" w:rsidRDefault="00B618BB" w:rsidP="00E40B8F">
      <w:pPr>
        <w:pStyle w:val="Nzev"/>
        <w:rPr>
          <w:szCs w:val="36"/>
        </w:rPr>
      </w:pPr>
    </w:p>
    <w:p w14:paraId="1BAF1AF0" w14:textId="1ED40BCB" w:rsidR="004D10AC" w:rsidRPr="00FD33FF" w:rsidRDefault="004D10AC" w:rsidP="00E40B8F">
      <w:pPr>
        <w:pStyle w:val="Nzev"/>
        <w:rPr>
          <w:szCs w:val="36"/>
        </w:rPr>
      </w:pPr>
      <w:r w:rsidRPr="00FD33FF">
        <w:rPr>
          <w:szCs w:val="36"/>
        </w:rPr>
        <w:t>Zásady pro udělování a užívání značky</w:t>
      </w:r>
    </w:p>
    <w:p w14:paraId="27A92A01" w14:textId="77777777" w:rsidR="004D10AC" w:rsidRPr="008675C9" w:rsidRDefault="004D10AC" w:rsidP="00FD33FF">
      <w:pPr>
        <w:pStyle w:val="Nzev"/>
      </w:pPr>
      <w:r w:rsidRPr="00FD33FF">
        <w:rPr>
          <w:szCs w:val="36"/>
        </w:rPr>
        <w:t>„</w:t>
      </w:r>
      <w:r w:rsidR="008675C9" w:rsidRPr="00FD33FF">
        <w:rPr>
          <w:szCs w:val="36"/>
        </w:rPr>
        <w:t>PODKRKONOŠÍ regionální produkt</w:t>
      </w:r>
      <w:r w:rsidR="00FC356B" w:rsidRPr="00FD33FF">
        <w:rPr>
          <w:rFonts w:cs="Helvetica"/>
          <w:szCs w:val="36"/>
          <w:vertAlign w:val="superscript"/>
        </w:rPr>
        <w:t>®</w:t>
      </w:r>
      <w:r w:rsidR="00EA6DDF" w:rsidRPr="008675C9">
        <w:rPr>
          <w:rFonts w:cs="Helvetica"/>
          <w:sz w:val="32"/>
          <w:vertAlign w:val="superscript"/>
        </w:rPr>
        <w:t xml:space="preserve"> </w:t>
      </w:r>
      <w:r w:rsidRPr="008675C9">
        <w:t>“</w:t>
      </w:r>
    </w:p>
    <w:p w14:paraId="1FBD2069" w14:textId="73A3AA57" w:rsidR="004D10AC" w:rsidRPr="002F672A" w:rsidRDefault="00904027" w:rsidP="00904027">
      <w:pPr>
        <w:jc w:val="center"/>
        <w:rPr>
          <w:rFonts w:ascii="Helvetica" w:hAnsi="Helvetica"/>
          <w:szCs w:val="22"/>
        </w:rPr>
      </w:pPr>
      <w:r>
        <w:rPr>
          <w:rFonts w:ascii="Helvetica" w:hAnsi="Helvetica"/>
          <w:szCs w:val="22"/>
        </w:rPr>
        <w:t>dále jen „Zásady“</w:t>
      </w:r>
    </w:p>
    <w:p w14:paraId="359130E4" w14:textId="77777777" w:rsidR="004D10AC" w:rsidRPr="002F672A" w:rsidRDefault="004D10AC" w:rsidP="00607D58">
      <w:pPr>
        <w:pStyle w:val="Nzev"/>
      </w:pPr>
    </w:p>
    <w:p w14:paraId="1E0D5F04" w14:textId="3742977E" w:rsidR="004D10AC" w:rsidRPr="007C577B" w:rsidRDefault="004D10AC" w:rsidP="00FD33FF">
      <w:pPr>
        <w:pStyle w:val="Nadpis1"/>
      </w:pPr>
      <w:r w:rsidRPr="007C577B">
        <w:t xml:space="preserve">  </w:t>
      </w:r>
      <w:r w:rsidRPr="00607D58">
        <w:t>Značka</w:t>
      </w:r>
      <w:r w:rsidRPr="007C577B">
        <w:t xml:space="preserve"> </w:t>
      </w:r>
      <w:r w:rsidR="00FF0F3C" w:rsidRPr="007C577B">
        <w:t>„</w:t>
      </w:r>
      <w:r w:rsidR="008675C9" w:rsidRPr="00607D58">
        <w:t>PODKRKONOŠÍ</w:t>
      </w:r>
      <w:r w:rsidR="008675C9" w:rsidRPr="007C577B">
        <w:t xml:space="preserve"> regionální produkt</w:t>
      </w:r>
      <w:r w:rsidR="00FF0F3C" w:rsidRPr="007C577B">
        <w:rPr>
          <w:vertAlign w:val="superscript"/>
        </w:rPr>
        <w:t>®</w:t>
      </w:r>
      <w:r w:rsidR="00FF0F3C" w:rsidRPr="007C577B">
        <w:t>“</w:t>
      </w:r>
    </w:p>
    <w:p w14:paraId="0202DB2C" w14:textId="77777777" w:rsidR="004D10AC" w:rsidRPr="007766C2" w:rsidRDefault="004D10AC" w:rsidP="00607D58">
      <w:pPr>
        <w:pStyle w:val="Nadpis2"/>
      </w:pPr>
      <w:r w:rsidRPr="007766C2">
        <w:t>1.1  Cíl značky</w:t>
      </w:r>
    </w:p>
    <w:p w14:paraId="429EDBBC" w14:textId="118BFE93" w:rsidR="000830E3" w:rsidRPr="007C577B" w:rsidRDefault="004D10AC" w:rsidP="00607D58">
      <w:r w:rsidRPr="007C577B">
        <w:t>Značka „</w:t>
      </w:r>
      <w:r w:rsidR="008675C9" w:rsidRPr="007C577B">
        <w:t>PODKRKONOŠÍ regionální produkt</w:t>
      </w:r>
      <w:r w:rsidR="00FC356B" w:rsidRPr="007C577B">
        <w:rPr>
          <w:vertAlign w:val="superscript"/>
        </w:rPr>
        <w:t>®</w:t>
      </w:r>
      <w:r w:rsidRPr="007C577B">
        <w:t xml:space="preserve">“ (dále jen „značka“) </w:t>
      </w:r>
      <w:r w:rsidR="00786418" w:rsidRPr="007C577B">
        <w:t xml:space="preserve">byla vytvořena </w:t>
      </w:r>
      <w:r w:rsidR="000830E3" w:rsidRPr="007C577B">
        <w:t xml:space="preserve">v rámci systému regionálních značek, který rozvíjí Asociace regionálních </w:t>
      </w:r>
      <w:proofErr w:type="gramStart"/>
      <w:r w:rsidR="000830E3" w:rsidRPr="007C577B">
        <w:t xml:space="preserve">značek, </w:t>
      </w:r>
      <w:r w:rsidR="00577AFC">
        <w:t>z.s</w:t>
      </w:r>
      <w:r w:rsidR="000830E3" w:rsidRPr="007C577B">
        <w:t>.</w:t>
      </w:r>
      <w:proofErr w:type="gramEnd"/>
      <w:r w:rsidR="000830E3" w:rsidRPr="007C577B">
        <w:t xml:space="preserve"> (</w:t>
      </w:r>
      <w:r w:rsidR="00B90933">
        <w:t>„</w:t>
      </w:r>
      <w:r w:rsidR="000830E3" w:rsidRPr="007C577B">
        <w:t>ARZ</w:t>
      </w:r>
      <w:r w:rsidR="00B90933">
        <w:t>“</w:t>
      </w:r>
      <w:r w:rsidR="000830E3" w:rsidRPr="007C577B">
        <w:t xml:space="preserve">). Uděluje se výrobkům spotřebního charakteru, přírodním, zemědělským produktům a uměleckým dílům, která splňují certifikační kritéria. </w:t>
      </w:r>
    </w:p>
    <w:p w14:paraId="63609057" w14:textId="77777777" w:rsidR="004D10AC" w:rsidRPr="007C577B" w:rsidRDefault="004D10AC" w:rsidP="00607D58">
      <w:r w:rsidRPr="007C577B">
        <w:t>Jejím cílem je zviditelnit</w:t>
      </w:r>
      <w:r w:rsidR="00EA6DDF" w:rsidRPr="007C577B">
        <w:t xml:space="preserve"> region </w:t>
      </w:r>
      <w:r w:rsidR="008675C9" w:rsidRPr="007C577B">
        <w:t>Podkrkonoší</w:t>
      </w:r>
      <w:r w:rsidR="00EA6DDF" w:rsidRPr="007C577B">
        <w:t xml:space="preserve"> </w:t>
      </w:r>
      <w:r w:rsidRPr="007C577B">
        <w:t xml:space="preserve">a využít jeho </w:t>
      </w:r>
      <w:proofErr w:type="spellStart"/>
      <w:r w:rsidRPr="007C577B">
        <w:t>socio</w:t>
      </w:r>
      <w:proofErr w:type="spellEnd"/>
      <w:r w:rsidRPr="007C577B">
        <w:t xml:space="preserve">-ekonomických výhod. Značka má podpořit místní producenty (zemědělce, živnostníky, malé a střední firmy), kteří v tomto přírodně hodnotném, zdravém území hospodaří šetrně, tradičně a v souladu se zájmy ochrany přírody. </w:t>
      </w:r>
    </w:p>
    <w:p w14:paraId="0A8E50AC" w14:textId="77777777" w:rsidR="004D10AC" w:rsidRPr="007C577B" w:rsidRDefault="004D10AC" w:rsidP="00607D58">
      <w:r w:rsidRPr="007C577B">
        <w:t xml:space="preserve">Dalším cílem značky je přispět k udržitelnému cestovnímu ruchu – zkvalitněním rekreačního zážitku turistů tím, že značka garantuje původ výrobku v regionu, šetrnost k životnímu prostředí, kvalitu a přímou návaznost na dané území. Nákup místních výrobků a využívání místních surovin také snižuje zátěž životního prostředí vzhledem ke kratším přepravním vzdálenostem. </w:t>
      </w:r>
    </w:p>
    <w:p w14:paraId="10B97BA7" w14:textId="12F7BE27" w:rsidR="004D10AC" w:rsidRPr="007C577B" w:rsidRDefault="004D10AC" w:rsidP="00607D58"/>
    <w:p w14:paraId="36C96CBE" w14:textId="524F1E2A" w:rsidR="004D10AC" w:rsidRPr="007C577B" w:rsidRDefault="006C555F" w:rsidP="0008260A">
      <w:pPr>
        <w:pStyle w:val="Nadpis2"/>
      </w:pPr>
      <w:r w:rsidRPr="007C577B">
        <w:rPr>
          <w:noProof/>
        </w:rPr>
        <w:drawing>
          <wp:anchor distT="0" distB="0" distL="114300" distR="114300" simplePos="0" relativeHeight="251657728" behindDoc="1" locked="0" layoutInCell="1" allowOverlap="1" wp14:anchorId="22D11000" wp14:editId="2537373E">
            <wp:simplePos x="0" y="0"/>
            <wp:positionH relativeFrom="column">
              <wp:posOffset>4495800</wp:posOffset>
            </wp:positionH>
            <wp:positionV relativeFrom="paragraph">
              <wp:posOffset>255905</wp:posOffset>
            </wp:positionV>
            <wp:extent cx="1485900" cy="1385570"/>
            <wp:effectExtent l="0" t="0" r="0" b="0"/>
            <wp:wrapTight wrapText="bothSides">
              <wp:wrapPolygon edited="0">
                <wp:start x="0" y="0"/>
                <wp:lineTo x="0" y="21382"/>
                <wp:lineTo x="21323" y="21382"/>
                <wp:lineTo x="21323" y="0"/>
                <wp:lineTo x="0" y="0"/>
              </wp:wrapPolygon>
            </wp:wrapTight>
            <wp:docPr id="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5" t="7910" r="7272" b="8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0AC" w:rsidRPr="007C577B">
        <w:t xml:space="preserve">1.2  </w:t>
      </w:r>
      <w:r w:rsidR="004D10AC" w:rsidRPr="0008260A">
        <w:t>Vzhled</w:t>
      </w:r>
      <w:r w:rsidR="004D10AC" w:rsidRPr="007C577B">
        <w:t xml:space="preserve"> značky </w:t>
      </w:r>
    </w:p>
    <w:p w14:paraId="685D7BE7" w14:textId="1670FA34" w:rsidR="004D10AC" w:rsidRPr="007C577B" w:rsidRDefault="004D10AC" w:rsidP="00607D58">
      <w:r w:rsidRPr="007C577B">
        <w:t xml:space="preserve">Podoba značky je určena grafickým manuálem </w:t>
      </w:r>
      <w:r w:rsidR="004B420F" w:rsidRPr="007C577B">
        <w:t>s</w:t>
      </w:r>
      <w:r w:rsidRPr="007C577B">
        <w:t xml:space="preserve">chváleným </w:t>
      </w:r>
      <w:r w:rsidR="006B71F1">
        <w:br/>
      </w:r>
      <w:r w:rsidR="008675C9" w:rsidRPr="007C577B">
        <w:t xml:space="preserve">MAS </w:t>
      </w:r>
      <w:proofErr w:type="gramStart"/>
      <w:r w:rsidR="008675C9" w:rsidRPr="007C577B">
        <w:t>Podchlumí</w:t>
      </w:r>
      <w:r w:rsidR="00F638FD">
        <w:t>, z.s.</w:t>
      </w:r>
      <w:proofErr w:type="gramEnd"/>
      <w:r w:rsidR="00F638FD">
        <w:t xml:space="preserve"> </w:t>
      </w:r>
      <w:r w:rsidR="00EA6DDF" w:rsidRPr="007C577B">
        <w:t xml:space="preserve">a </w:t>
      </w:r>
      <w:r w:rsidR="000830E3" w:rsidRPr="007C577B">
        <w:t>ARZ</w:t>
      </w:r>
      <w:r w:rsidRPr="007C577B">
        <w:t>.</w:t>
      </w:r>
      <w:r w:rsidR="00E228A8" w:rsidRPr="007C577B">
        <w:t xml:space="preserve"> </w:t>
      </w:r>
      <w:r w:rsidR="00577AFC">
        <w:t xml:space="preserve">Autorem návrhu je pan David Škodný. </w:t>
      </w:r>
    </w:p>
    <w:p w14:paraId="656746AD" w14:textId="26CFE461" w:rsidR="004D10AC" w:rsidRDefault="00973E0D" w:rsidP="00607D58">
      <w:pPr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 xml:space="preserve">Logo je tvořeno grafickou částí, která znázorňuje </w:t>
      </w:r>
      <w:r w:rsidR="008675C9" w:rsidRPr="007C577B">
        <w:rPr>
          <w:rFonts w:ascii="Calibri" w:hAnsi="Calibri" w:cs="Calibri"/>
          <w:szCs w:val="22"/>
        </w:rPr>
        <w:t>pahorkatinu Podkrkonoší</w:t>
      </w:r>
      <w:r w:rsidRPr="007C577B">
        <w:rPr>
          <w:rFonts w:ascii="Calibri" w:hAnsi="Calibri" w:cs="Calibri"/>
          <w:szCs w:val="22"/>
        </w:rPr>
        <w:t xml:space="preserve"> v </w:t>
      </w:r>
      <w:r w:rsidR="008675C9" w:rsidRPr="007C577B">
        <w:rPr>
          <w:rFonts w:ascii="Calibri" w:hAnsi="Calibri" w:cs="Calibri"/>
          <w:szCs w:val="22"/>
        </w:rPr>
        <w:t>červené</w:t>
      </w:r>
      <w:r w:rsidR="00EA6DDF" w:rsidRPr="007C577B">
        <w:rPr>
          <w:rFonts w:ascii="Calibri" w:hAnsi="Calibri" w:cs="Calibri"/>
          <w:szCs w:val="22"/>
        </w:rPr>
        <w:t xml:space="preserve"> barvě</w:t>
      </w:r>
      <w:r w:rsidRPr="007C577B">
        <w:rPr>
          <w:rFonts w:ascii="Calibri" w:hAnsi="Calibri" w:cs="Calibri"/>
          <w:szCs w:val="22"/>
        </w:rPr>
        <w:t xml:space="preserve">, doplněnou textem </w:t>
      </w:r>
      <w:r w:rsidR="00FC356B" w:rsidRPr="007C577B">
        <w:rPr>
          <w:rFonts w:ascii="Calibri" w:hAnsi="Calibri" w:cs="Calibri"/>
          <w:szCs w:val="22"/>
        </w:rPr>
        <w:t>„</w:t>
      </w:r>
      <w:r w:rsidR="008675C9" w:rsidRPr="007C577B">
        <w:rPr>
          <w:rFonts w:ascii="Calibri" w:hAnsi="Calibri" w:cs="Calibri"/>
          <w:szCs w:val="22"/>
        </w:rPr>
        <w:t>PODKRKONOŠÍ regionální produkt</w:t>
      </w:r>
      <w:r w:rsidR="00FC356B" w:rsidRPr="007C577B">
        <w:rPr>
          <w:rFonts w:ascii="Calibri" w:hAnsi="Calibri" w:cs="Calibri"/>
          <w:szCs w:val="22"/>
          <w:vertAlign w:val="superscript"/>
        </w:rPr>
        <w:t>®</w:t>
      </w:r>
      <w:r w:rsidR="00FC356B" w:rsidRPr="007C577B">
        <w:rPr>
          <w:rFonts w:ascii="Calibri" w:hAnsi="Calibri" w:cs="Calibri"/>
          <w:szCs w:val="22"/>
        </w:rPr>
        <w:t>“</w:t>
      </w:r>
      <w:r w:rsidR="00F11306" w:rsidRPr="007C577B">
        <w:rPr>
          <w:rFonts w:ascii="Calibri" w:hAnsi="Calibri" w:cs="Calibri"/>
          <w:szCs w:val="22"/>
        </w:rPr>
        <w:t xml:space="preserve"> (viz obrázek)</w:t>
      </w:r>
      <w:r w:rsidRPr="007C577B">
        <w:rPr>
          <w:rFonts w:ascii="Calibri" w:hAnsi="Calibri" w:cs="Calibri"/>
          <w:szCs w:val="22"/>
        </w:rPr>
        <w:t>.</w:t>
      </w:r>
    </w:p>
    <w:p w14:paraId="107921CD" w14:textId="2309D38F" w:rsidR="00577AFC" w:rsidRPr="007C577B" w:rsidRDefault="00577AFC" w:rsidP="00607D5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Užití značky je smluvně zajištěno </w:t>
      </w:r>
      <w:proofErr w:type="spellStart"/>
      <w:r>
        <w:rPr>
          <w:rFonts w:ascii="Calibri" w:hAnsi="Calibri" w:cs="Calibri"/>
          <w:szCs w:val="22"/>
        </w:rPr>
        <w:t>Sublicenční</w:t>
      </w:r>
      <w:proofErr w:type="spellEnd"/>
      <w:r>
        <w:rPr>
          <w:rFonts w:ascii="Calibri" w:hAnsi="Calibri" w:cs="Calibri"/>
          <w:szCs w:val="22"/>
        </w:rPr>
        <w:t xml:space="preserve"> smlouvou mezi ARZ a MAS </w:t>
      </w:r>
      <w:proofErr w:type="gramStart"/>
      <w:r>
        <w:rPr>
          <w:rFonts w:ascii="Calibri" w:hAnsi="Calibri" w:cs="Calibri"/>
          <w:szCs w:val="22"/>
        </w:rPr>
        <w:t>Podchlumí, z.s.</w:t>
      </w:r>
      <w:proofErr w:type="gramEnd"/>
      <w:r>
        <w:rPr>
          <w:rFonts w:ascii="Calibri" w:hAnsi="Calibri" w:cs="Calibri"/>
          <w:szCs w:val="22"/>
        </w:rPr>
        <w:t xml:space="preserve"> </w:t>
      </w:r>
    </w:p>
    <w:p w14:paraId="460F3B0E" w14:textId="0F04D76F" w:rsidR="00EA6DDF" w:rsidRPr="007C577B" w:rsidRDefault="00EA6DDF" w:rsidP="008C6F54">
      <w:pPr>
        <w:ind w:right="3240"/>
        <w:rPr>
          <w:rFonts w:ascii="Calibri" w:hAnsi="Calibri" w:cs="Calibri"/>
          <w:szCs w:val="22"/>
        </w:rPr>
      </w:pPr>
    </w:p>
    <w:p w14:paraId="6E5C03C4" w14:textId="5DD0A814" w:rsidR="004D10AC" w:rsidRPr="007C577B" w:rsidRDefault="004D10AC" w:rsidP="006C555F">
      <w:pPr>
        <w:pStyle w:val="Nadpis1"/>
      </w:pPr>
      <w:r w:rsidRPr="006C555F">
        <w:t>Kompetence</w:t>
      </w:r>
      <w:r w:rsidRPr="007C577B">
        <w:t xml:space="preserve"> / uspořádání</w:t>
      </w:r>
    </w:p>
    <w:p w14:paraId="5B096445" w14:textId="5D0FB4C3" w:rsidR="004D10AC" w:rsidRPr="007C577B" w:rsidRDefault="004D10AC" w:rsidP="006C555F">
      <w:pPr>
        <w:pStyle w:val="Nadpis2"/>
      </w:pPr>
      <w:r w:rsidRPr="007C577B">
        <w:t xml:space="preserve">2.1  </w:t>
      </w:r>
      <w:r w:rsidR="008675C9" w:rsidRPr="007C577B">
        <w:t xml:space="preserve">Místní akční skupina </w:t>
      </w:r>
      <w:r w:rsidR="00577AFC">
        <w:t xml:space="preserve">MAS </w:t>
      </w:r>
      <w:r w:rsidR="008675C9" w:rsidRPr="0008260A">
        <w:t>Podchlumí</w:t>
      </w:r>
      <w:r w:rsidR="001C691F">
        <w:t xml:space="preserve">, z. </w:t>
      </w:r>
      <w:proofErr w:type="gramStart"/>
      <w:r w:rsidR="001C691F">
        <w:t>s.</w:t>
      </w:r>
      <w:proofErr w:type="gramEnd"/>
      <w:r w:rsidR="00BF132D" w:rsidRPr="007C577B">
        <w:t xml:space="preserve"> –</w:t>
      </w:r>
      <w:r w:rsidR="00EA6DDF" w:rsidRPr="007C577B">
        <w:t xml:space="preserve"> </w:t>
      </w:r>
      <w:r w:rsidR="000830E3" w:rsidRPr="002D4E17">
        <w:t>regionální</w:t>
      </w:r>
      <w:r w:rsidR="00BF132D" w:rsidRPr="007C577B">
        <w:t xml:space="preserve"> </w:t>
      </w:r>
      <w:r w:rsidR="00EA6DDF" w:rsidRPr="007C577B">
        <w:t>koordinátor značky</w:t>
      </w:r>
    </w:p>
    <w:p w14:paraId="1258A4D4" w14:textId="0C4CC343" w:rsidR="004D10AC" w:rsidRDefault="00577AFC" w:rsidP="006C555F">
      <w:r>
        <w:t>MAS</w:t>
      </w:r>
      <w:r w:rsidR="008675C9" w:rsidRPr="007C577B">
        <w:t xml:space="preserve"> Podchlumí</w:t>
      </w:r>
      <w:r w:rsidR="001C691F">
        <w:t xml:space="preserve">, z. </w:t>
      </w:r>
      <w:proofErr w:type="gramStart"/>
      <w:r w:rsidR="001C691F">
        <w:t>s.</w:t>
      </w:r>
      <w:proofErr w:type="gramEnd"/>
      <w:r w:rsidR="004D10AC" w:rsidRPr="007C577B">
        <w:t xml:space="preserve"> (dále jen </w:t>
      </w:r>
      <w:r w:rsidR="00112DAC">
        <w:t xml:space="preserve">regionální </w:t>
      </w:r>
      <w:r w:rsidR="001F7AA8" w:rsidRPr="007C577B">
        <w:t>koordinátor</w:t>
      </w:r>
      <w:r w:rsidR="008675C9" w:rsidRPr="007C577B">
        <w:t xml:space="preserve"> nebo MAS Podchlumí</w:t>
      </w:r>
      <w:r w:rsidR="004D10AC" w:rsidRPr="007C577B">
        <w:t xml:space="preserve">) zajišťuje a koordinuje celý systém značení </w:t>
      </w:r>
      <w:r w:rsidR="00EA6DDF" w:rsidRPr="007C577B">
        <w:t xml:space="preserve">v </w:t>
      </w:r>
      <w:r w:rsidR="008675C9" w:rsidRPr="007C577B">
        <w:t>Podkrkonoší</w:t>
      </w:r>
      <w:r w:rsidR="004D10AC" w:rsidRPr="007C577B">
        <w:t xml:space="preserve">. </w:t>
      </w:r>
      <w:r w:rsidR="0080591F" w:rsidRPr="007C577B">
        <w:t>Má právo poskytovat značku</w:t>
      </w:r>
      <w:r w:rsidR="004D10AC" w:rsidRPr="007C577B">
        <w:t>. Zodpovídá za udílení a odejímání práv k užívání značky producentům, zajišťuje komunikaci a poskytování informací uživatelům značky a novým zájemcům. Zveřejňuje aktuální znění pravidel a kritérií pro udělování značky a také seznam udělených a odejmutých certifikátů. Zajišťuje kontrolu plnění zásad pro udělování a užívání značky a certifikačních kritérií. Stará se</w:t>
      </w:r>
      <w:r w:rsidR="00EA6DDF" w:rsidRPr="007C577B">
        <w:t xml:space="preserve"> spolu s </w:t>
      </w:r>
      <w:proofErr w:type="gramStart"/>
      <w:r w:rsidR="000830E3" w:rsidRPr="007C577B">
        <w:t>ARZ</w:t>
      </w:r>
      <w:proofErr w:type="gramEnd"/>
      <w:r w:rsidR="004D10AC" w:rsidRPr="007C577B">
        <w:t xml:space="preserve"> o propagaci značky, a tedy výr</w:t>
      </w:r>
      <w:r w:rsidR="00B51607" w:rsidRPr="007C577B">
        <w:t>obků, výrobců i prodejních míst. Spolu s </w:t>
      </w:r>
      <w:proofErr w:type="gramStart"/>
      <w:r w:rsidR="000830E3" w:rsidRPr="007C577B">
        <w:t>ARZ</w:t>
      </w:r>
      <w:proofErr w:type="gramEnd"/>
      <w:r w:rsidR="00B51607" w:rsidRPr="007C577B">
        <w:t xml:space="preserve"> vyhledává finanční zdroje pro fungování systému značení. Koordinuje společné aktivity uživatelů značky.</w:t>
      </w:r>
    </w:p>
    <w:p w14:paraId="07FF9F5B" w14:textId="6617E406" w:rsidR="00B06DC9" w:rsidRDefault="00B06DC9" w:rsidP="002D4E17">
      <w:r>
        <w:t>MAS Podchlumí má na činnosti spojené se značením určeného pracovníka (</w:t>
      </w:r>
      <w:r w:rsidR="00112DAC">
        <w:t>dále jen „</w:t>
      </w:r>
      <w:r>
        <w:t>koordinátor</w:t>
      </w:r>
      <w:r w:rsidR="00112DAC">
        <w:t>“</w:t>
      </w:r>
      <w:r>
        <w:t xml:space="preserve">). </w:t>
      </w:r>
    </w:p>
    <w:p w14:paraId="6BCC449C" w14:textId="77777777" w:rsidR="006B71F1" w:rsidRDefault="006B71F1" w:rsidP="006C555F">
      <w:pPr>
        <w:pStyle w:val="Nadpis2"/>
      </w:pPr>
    </w:p>
    <w:p w14:paraId="49B86474" w14:textId="7FC2B5FA" w:rsidR="004D10AC" w:rsidRPr="007C577B" w:rsidRDefault="00BD4FC3" w:rsidP="006C555F">
      <w:pPr>
        <w:pStyle w:val="Nadpis2"/>
      </w:pPr>
      <w:r w:rsidRPr="007C577B">
        <w:lastRenderedPageBreak/>
        <w:t>2.2</w:t>
      </w:r>
      <w:r w:rsidR="004D10AC" w:rsidRPr="007C577B">
        <w:t xml:space="preserve"> </w:t>
      </w:r>
      <w:r w:rsidR="004D10AC" w:rsidRPr="006C555F">
        <w:t>Certifikační</w:t>
      </w:r>
      <w:r w:rsidR="004D10AC" w:rsidRPr="007C577B">
        <w:t xml:space="preserve"> komise</w:t>
      </w:r>
    </w:p>
    <w:p w14:paraId="41F28A96" w14:textId="0C91C7A7" w:rsidR="00492857" w:rsidRDefault="000A1E22" w:rsidP="002D4E17">
      <w:r>
        <w:t xml:space="preserve">O </w:t>
      </w:r>
      <w:r w:rsidR="004D10AC" w:rsidRPr="007C577B">
        <w:t xml:space="preserve">udělení práv k užívání značky (certifikátu) pro určitý výrobek rozhoduje </w:t>
      </w:r>
      <w:r w:rsidR="00A94328" w:rsidRPr="007C577B">
        <w:t>C</w:t>
      </w:r>
      <w:r w:rsidR="004D10AC" w:rsidRPr="007C577B">
        <w:t>ertifikační komise (dále jen „komise“). Komise má</w:t>
      </w:r>
      <w:r w:rsidR="007C577B" w:rsidRPr="007C577B">
        <w:t xml:space="preserve"> </w:t>
      </w:r>
      <w:r w:rsidR="007C577B" w:rsidRPr="006C45A9">
        <w:t xml:space="preserve">9 </w:t>
      </w:r>
      <w:r w:rsidR="004D10AC" w:rsidRPr="006C45A9">
        <w:t>členů,</w:t>
      </w:r>
      <w:r w:rsidR="004D10AC" w:rsidRPr="007C577B">
        <w:t xml:space="preserve"> a to zástupců výrobců</w:t>
      </w:r>
      <w:r w:rsidR="00B96DF2" w:rsidRPr="007C577B">
        <w:t xml:space="preserve"> </w:t>
      </w:r>
      <w:r w:rsidR="004D10AC" w:rsidRPr="007C577B">
        <w:t xml:space="preserve">a </w:t>
      </w:r>
      <w:r w:rsidR="005D215E" w:rsidRPr="007C577B">
        <w:t xml:space="preserve">dalších významných subjektů v regionu, včetně </w:t>
      </w:r>
      <w:r w:rsidR="008675C9" w:rsidRPr="007C577B">
        <w:t>MAS Podchlumí</w:t>
      </w:r>
      <w:r w:rsidR="005D215E" w:rsidRPr="007C577B">
        <w:t xml:space="preserve"> a zástupce</w:t>
      </w:r>
      <w:r w:rsidR="00EA6DDF" w:rsidRPr="007C577B">
        <w:t xml:space="preserve"> </w:t>
      </w:r>
      <w:r w:rsidR="000830E3" w:rsidRPr="007C577B">
        <w:t>ARZ</w:t>
      </w:r>
      <w:r w:rsidR="005D215E" w:rsidRPr="007C577B">
        <w:t>.</w:t>
      </w:r>
      <w:r w:rsidR="00B80E37">
        <w:t xml:space="preserve"> </w:t>
      </w:r>
    </w:p>
    <w:p w14:paraId="0BFE2315" w14:textId="77777777" w:rsidR="002F33F5" w:rsidRPr="00B90933" w:rsidRDefault="00B06DC9" w:rsidP="002D4E17">
      <w:r w:rsidRPr="00B90933">
        <w:t xml:space="preserve">Složení komise vybírá na základě znalosti území a vlastní zkušenosti koordinátor nebo </w:t>
      </w:r>
      <w:r w:rsidR="006C45A9" w:rsidRPr="00B90933">
        <w:t xml:space="preserve">hlavní manažer MAS </w:t>
      </w:r>
      <w:proofErr w:type="gramStart"/>
      <w:r w:rsidR="006C45A9" w:rsidRPr="00B90933">
        <w:t>Podchlumí, z.s.</w:t>
      </w:r>
      <w:proofErr w:type="gramEnd"/>
      <w:r w:rsidR="006C45A9" w:rsidRPr="00B90933">
        <w:t xml:space="preserve"> </w:t>
      </w:r>
      <w:r w:rsidR="0074385D" w:rsidRPr="00B90933">
        <w:t xml:space="preserve">a </w:t>
      </w:r>
      <w:r w:rsidRPr="00B90933">
        <w:t xml:space="preserve">schvaluje ho Rada </w:t>
      </w:r>
      <w:r w:rsidR="0074385D" w:rsidRPr="00B90933">
        <w:t xml:space="preserve">MAS. </w:t>
      </w:r>
      <w:r w:rsidR="00D23468" w:rsidRPr="00B90933">
        <w:t xml:space="preserve"> </w:t>
      </w:r>
    </w:p>
    <w:p w14:paraId="10BB6B2C" w14:textId="65B90BA7" w:rsidR="006C45A9" w:rsidRDefault="00D23468" w:rsidP="002D4E17">
      <w:r w:rsidRPr="00B90933">
        <w:t>Členové certifikační komise jsou voleni na dobu neurčitou.</w:t>
      </w:r>
      <w:r w:rsidR="001C6E0F" w:rsidRPr="001C6E0F">
        <w:t xml:space="preserve"> </w:t>
      </w:r>
      <w:r w:rsidR="001C6E0F">
        <w:t>Členství v komisi je dobrovolné a není finančně odměňováno.</w:t>
      </w:r>
    </w:p>
    <w:p w14:paraId="4C3FB9B6" w14:textId="688211C3" w:rsidR="002F33F5" w:rsidRDefault="002F33F5" w:rsidP="002F33F5">
      <w:r>
        <w:t xml:space="preserve">V případě, že dosavadní člen </w:t>
      </w:r>
      <w:r w:rsidR="00112DAC">
        <w:t>k</w:t>
      </w:r>
      <w:r>
        <w:t xml:space="preserve">omise nemá nadále zájem zastávat pozici člena Komise, oznámí tuto skutečnost regionálnímu koordinátorovi v dostatečném časovém předstihu, nejdéle 1 měsíc před obvyklým termínem zasedání </w:t>
      </w:r>
      <w:r w:rsidR="00112DAC">
        <w:t>k</w:t>
      </w:r>
      <w:r>
        <w:t xml:space="preserve">omise </w:t>
      </w:r>
      <w:r w:rsidR="00B90933">
        <w:t>v</w:t>
      </w:r>
      <w:r>
        <w:t xml:space="preserve"> září</w:t>
      </w:r>
      <w:r w:rsidR="00112DAC">
        <w:t>.</w:t>
      </w:r>
    </w:p>
    <w:p w14:paraId="6909DA27" w14:textId="7DBD9D84" w:rsidR="002F33F5" w:rsidRDefault="002F33F5" w:rsidP="002F33F5">
      <w:r>
        <w:t>Členství zaniká také ukončením činnosti, která byla rozhodující pro zvolení člena Komise. Tato skutečnost musí být regionálnímu koordinátorovi sdělena neprodleně.</w:t>
      </w:r>
      <w:r w:rsidR="00112DAC">
        <w:t xml:space="preserve">  </w:t>
      </w:r>
      <w:r>
        <w:t xml:space="preserve">Komise může Radě MAS navrhnout odvolání člena </w:t>
      </w:r>
      <w:r w:rsidR="00112DAC">
        <w:t>k</w:t>
      </w:r>
      <w:r>
        <w:t>omise (např. pro dlouhodobou nečinnost)</w:t>
      </w:r>
      <w:r w:rsidR="00112DAC">
        <w:t>.</w:t>
      </w:r>
    </w:p>
    <w:p w14:paraId="59CE95A0" w14:textId="44355C33" w:rsidR="002F33F5" w:rsidRPr="00B90933" w:rsidRDefault="000830E3" w:rsidP="002F33F5">
      <w:r w:rsidRPr="007C577B">
        <w:t xml:space="preserve">Komise zasedá nejméně </w:t>
      </w:r>
      <w:r w:rsidR="007C577B" w:rsidRPr="007C577B">
        <w:t>1</w:t>
      </w:r>
      <w:r w:rsidRPr="007C577B">
        <w:t>x ročně</w:t>
      </w:r>
      <w:r w:rsidR="001C3D8C">
        <w:t xml:space="preserve"> (obvykle v září)</w:t>
      </w:r>
      <w:r w:rsidRPr="007C577B">
        <w:t xml:space="preserve">, při jednáních se řídí vlastním </w:t>
      </w:r>
      <w:r w:rsidRPr="006C45A9">
        <w:t>jednacím řádem</w:t>
      </w:r>
      <w:r w:rsidR="00B06DC9">
        <w:t xml:space="preserve">, který je přílohou číslo 4 těchto </w:t>
      </w:r>
      <w:r w:rsidR="00B90933">
        <w:t>„</w:t>
      </w:r>
      <w:r w:rsidR="00B06DC9">
        <w:t>Zásad</w:t>
      </w:r>
      <w:r w:rsidR="00B90933">
        <w:t>“</w:t>
      </w:r>
      <w:r w:rsidRPr="006C45A9">
        <w:t>.</w:t>
      </w:r>
      <w:r w:rsidRPr="007C577B">
        <w:t xml:space="preserve"> Termíny zasedání </w:t>
      </w:r>
      <w:r w:rsidR="00B06DC9">
        <w:t>se zveřejní</w:t>
      </w:r>
      <w:r w:rsidRPr="007C577B">
        <w:t xml:space="preserve"> alespoň 1 měsíc předem na stránkách </w:t>
      </w:r>
      <w:hyperlink r:id="rId8" w:history="1">
        <w:r w:rsidR="007C577B" w:rsidRPr="007C577B">
          <w:rPr>
            <w:rStyle w:val="Hypertextovodkaz"/>
            <w:rFonts w:ascii="Calibri" w:hAnsi="Calibri" w:cs="Calibri"/>
            <w:szCs w:val="22"/>
          </w:rPr>
          <w:t>www.regionalni-znacky.cz</w:t>
        </w:r>
      </w:hyperlink>
      <w:r w:rsidR="007C577B" w:rsidRPr="007C577B">
        <w:t xml:space="preserve"> a </w:t>
      </w:r>
      <w:hyperlink r:id="rId9" w:history="1">
        <w:r w:rsidR="00DF0A7E" w:rsidRPr="008D1024">
          <w:rPr>
            <w:rStyle w:val="Hypertextovodkaz"/>
            <w:rFonts w:ascii="Calibri" w:hAnsi="Calibri" w:cs="Calibri"/>
            <w:szCs w:val="22"/>
          </w:rPr>
          <w:t>www.maspodchlumi.cz</w:t>
        </w:r>
      </w:hyperlink>
      <w:r w:rsidR="00DF0A7E">
        <w:t xml:space="preserve">. </w:t>
      </w:r>
      <w:r w:rsidR="002F33F5" w:rsidRPr="00B90933">
        <w:t>Komise může k jednání přizvat i další hosty, kteří mají pouze poradní hlas.</w:t>
      </w:r>
    </w:p>
    <w:p w14:paraId="3A2CB79D" w14:textId="540E6067" w:rsidR="002F33F5" w:rsidRDefault="002F33F5" w:rsidP="002F33F5">
      <w:r>
        <w:t>Členové komise jsou seznámeni s aktuální verzí dokumentů „Zásady“ a všech jejích příloh</w:t>
      </w:r>
      <w:r w:rsidR="00B90933">
        <w:t>.</w:t>
      </w:r>
    </w:p>
    <w:p w14:paraId="608CDEF2" w14:textId="29E1BCA2" w:rsidR="002F33F5" w:rsidRDefault="002F33F5" w:rsidP="002F33F5">
      <w:r>
        <w:t xml:space="preserve">Aktuální složení členů certifikační komise je přílohou číslo 5 </w:t>
      </w:r>
      <w:r w:rsidR="00B90933">
        <w:t>„</w:t>
      </w:r>
      <w:r>
        <w:t>Zásad</w:t>
      </w:r>
      <w:r w:rsidR="00B90933">
        <w:t>“.</w:t>
      </w:r>
    </w:p>
    <w:p w14:paraId="36ED450D" w14:textId="77777777" w:rsidR="006C45A9" w:rsidRDefault="006C45A9" w:rsidP="00022039">
      <w:pPr>
        <w:spacing w:after="100"/>
        <w:ind w:left="357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</w:t>
      </w:r>
    </w:p>
    <w:p w14:paraId="477ECE9D" w14:textId="7D85F936" w:rsidR="00022039" w:rsidRPr="007C577B" w:rsidRDefault="00022039" w:rsidP="006C555F">
      <w:pPr>
        <w:pStyle w:val="Nadpis2"/>
      </w:pPr>
      <w:r w:rsidRPr="007C577B">
        <w:t xml:space="preserve">2.3  Asociace regionálních </w:t>
      </w:r>
      <w:proofErr w:type="gramStart"/>
      <w:r w:rsidRPr="007C577B">
        <w:t xml:space="preserve">značek, </w:t>
      </w:r>
      <w:r w:rsidR="004611B6">
        <w:t>z.s</w:t>
      </w:r>
      <w:r w:rsidRPr="007C577B">
        <w:t>.</w:t>
      </w:r>
      <w:proofErr w:type="gramEnd"/>
    </w:p>
    <w:p w14:paraId="66C938BF" w14:textId="4B72E8B2" w:rsidR="00022039" w:rsidRPr="007C577B" w:rsidRDefault="00022039" w:rsidP="006765BA">
      <w:pPr>
        <w:rPr>
          <w:rFonts w:ascii="Calibri" w:hAnsi="Calibri" w:cs="Calibri"/>
          <w:szCs w:val="22"/>
        </w:rPr>
      </w:pPr>
      <w:r w:rsidRPr="006765BA">
        <w:t>Asociace</w:t>
      </w:r>
      <w:r w:rsidRPr="007C577B">
        <w:rPr>
          <w:rFonts w:ascii="Calibri" w:hAnsi="Calibri" w:cs="Calibri"/>
          <w:szCs w:val="22"/>
        </w:rPr>
        <w:t xml:space="preserve"> regionálních </w:t>
      </w:r>
      <w:proofErr w:type="gramStart"/>
      <w:r w:rsidRPr="007C577B">
        <w:rPr>
          <w:rFonts w:ascii="Calibri" w:hAnsi="Calibri" w:cs="Calibri"/>
          <w:szCs w:val="22"/>
        </w:rPr>
        <w:t xml:space="preserve">značek, </w:t>
      </w:r>
      <w:r w:rsidR="00B06DC9">
        <w:rPr>
          <w:rFonts w:ascii="Calibri" w:hAnsi="Calibri" w:cs="Calibri"/>
          <w:szCs w:val="22"/>
        </w:rPr>
        <w:t>z.</w:t>
      </w:r>
      <w:r w:rsidRPr="007C577B">
        <w:rPr>
          <w:rFonts w:ascii="Calibri" w:hAnsi="Calibri" w:cs="Calibri"/>
          <w:szCs w:val="22"/>
        </w:rPr>
        <w:t>s.</w:t>
      </w:r>
      <w:proofErr w:type="gramEnd"/>
      <w:r w:rsidRPr="007C577B">
        <w:rPr>
          <w:rFonts w:ascii="Calibri" w:hAnsi="Calibri" w:cs="Calibri"/>
          <w:szCs w:val="22"/>
        </w:rPr>
        <w:t xml:space="preserve"> (ARZ) zajišťuje koordinaci systémů značení místních výrobků na národní úrovni</w:t>
      </w:r>
      <w:r w:rsidR="00B90933">
        <w:rPr>
          <w:rFonts w:ascii="Calibri" w:hAnsi="Calibri" w:cs="Calibri"/>
          <w:szCs w:val="22"/>
        </w:rPr>
        <w:t>.</w:t>
      </w:r>
      <w:r w:rsidRPr="007C577B">
        <w:rPr>
          <w:rFonts w:ascii="Calibri" w:hAnsi="Calibri" w:cs="Calibri"/>
          <w:szCs w:val="22"/>
        </w:rPr>
        <w:t xml:space="preserve"> Pomáhá koordinátorovi ve vyhledávání finančních zdrojů pro systém značení, v marketingu, propagaci a prezentaci značky. Spravuje společné webové stránky </w:t>
      </w:r>
      <w:hyperlink r:id="rId10" w:history="1">
        <w:r w:rsidR="00D23468" w:rsidRPr="007B1626">
          <w:rPr>
            <w:rStyle w:val="Hypertextovodkaz"/>
            <w:rFonts w:ascii="Calibri" w:hAnsi="Calibri" w:cs="Calibri"/>
            <w:szCs w:val="22"/>
          </w:rPr>
          <w:t>www.regionalni-znacky.cz</w:t>
        </w:r>
      </w:hyperlink>
      <w:r w:rsidR="00D23468">
        <w:rPr>
          <w:rFonts w:ascii="Calibri" w:hAnsi="Calibri" w:cs="Calibri"/>
          <w:szCs w:val="22"/>
        </w:rPr>
        <w:t xml:space="preserve"> </w:t>
      </w:r>
      <w:r w:rsidRPr="007C577B">
        <w:rPr>
          <w:rFonts w:ascii="Calibri" w:hAnsi="Calibri" w:cs="Calibri"/>
          <w:szCs w:val="22"/>
        </w:rPr>
        <w:t>. Zajišťuje výměnu zkušeností mezi regiony, které jsou členy systému, a také propagaci a prezentaci systému i jednotlivých značek na národní a mezinárodní úrovni.</w:t>
      </w:r>
    </w:p>
    <w:p w14:paraId="5092DDD0" w14:textId="77777777" w:rsidR="00022039" w:rsidRPr="007C577B" w:rsidRDefault="00022039" w:rsidP="00022039">
      <w:pPr>
        <w:rPr>
          <w:rFonts w:ascii="Calibri" w:hAnsi="Calibri" w:cs="Calibri"/>
          <w:szCs w:val="22"/>
        </w:rPr>
      </w:pPr>
    </w:p>
    <w:p w14:paraId="716343CC" w14:textId="4BB4F4DF" w:rsidR="004D10AC" w:rsidRPr="007C577B" w:rsidRDefault="004D10AC" w:rsidP="006C555F">
      <w:pPr>
        <w:pStyle w:val="Nadpis1"/>
      </w:pPr>
      <w:r w:rsidRPr="007C577B">
        <w:t>Postup při udílení certifikátu a užívání značky</w:t>
      </w:r>
    </w:p>
    <w:p w14:paraId="7A0DE302" w14:textId="7E8C4964" w:rsidR="004365A5" w:rsidRDefault="004D10AC" w:rsidP="006C555F">
      <w:pPr>
        <w:pStyle w:val="Nadpis2"/>
      </w:pPr>
      <w:r w:rsidRPr="007C577B">
        <w:t xml:space="preserve">3.1  </w:t>
      </w:r>
      <w:r w:rsidR="004365A5">
        <w:t xml:space="preserve">Vyhlašování výzvy k předkládání žádostí o udělení značky </w:t>
      </w:r>
    </w:p>
    <w:p w14:paraId="10B2B1B8" w14:textId="20F9679B" w:rsidR="006A3CD2" w:rsidRDefault="006A3CD2" w:rsidP="00F72EDA">
      <w:r>
        <w:t xml:space="preserve">MAS </w:t>
      </w:r>
      <w:proofErr w:type="gramStart"/>
      <w:r>
        <w:t>Podchlumí, z.s.</w:t>
      </w:r>
      <w:proofErr w:type="gramEnd"/>
      <w:r>
        <w:t xml:space="preserve">  vyhlašuje každoročně, obvykle v červnu, výzvu k předkládání žádostí o udělení značky PODKRKONOŠÍ regionální produkt®. Zde jsou uvedeny podmínky pro udělení certifikátu, termíny pro uzávěrku příjmů žádostí</w:t>
      </w:r>
      <w:r w:rsidR="00B90933">
        <w:t xml:space="preserve"> (minimálně 2 měsíce o</w:t>
      </w:r>
      <w:r w:rsidR="006765BA">
        <w:t>d</w:t>
      </w:r>
      <w:r w:rsidR="00B90933">
        <w:t xml:space="preserve"> vyhlášení výzvy)</w:t>
      </w:r>
      <w:r>
        <w:t xml:space="preserve">, kontaktní údaje, apod. </w:t>
      </w:r>
    </w:p>
    <w:p w14:paraId="3D83D4D5" w14:textId="68A480B7" w:rsidR="006A3CD2" w:rsidRDefault="006A3CD2" w:rsidP="006C555F">
      <w:r>
        <w:t xml:space="preserve">Výzva </w:t>
      </w:r>
      <w:r w:rsidR="006765BA">
        <w:t xml:space="preserve">nebo informace o vyhlášené výzvě </w:t>
      </w:r>
      <w:r>
        <w:t>je zveřejněna na webových stránkách</w:t>
      </w:r>
      <w:r w:rsidR="001C3D8C">
        <w:t xml:space="preserve"> MAS Podchlumí</w:t>
      </w:r>
      <w:r>
        <w:t xml:space="preserve">, </w:t>
      </w:r>
      <w:r w:rsidR="001C3D8C">
        <w:t xml:space="preserve">na </w:t>
      </w:r>
      <w:proofErr w:type="spellStart"/>
      <w:r>
        <w:t>facebooku</w:t>
      </w:r>
      <w:proofErr w:type="spellEnd"/>
      <w:r>
        <w:t xml:space="preserve"> koordinátora, v místním a regionálním tisku</w:t>
      </w:r>
      <w:r w:rsidR="006C047A">
        <w:t>, d</w:t>
      </w:r>
      <w:r>
        <w:t>ále je zas</w:t>
      </w:r>
      <w:r w:rsidR="006C047A">
        <w:t>í</w:t>
      </w:r>
      <w:r>
        <w:t xml:space="preserve">lána do obcí MAS Podchlumí s prosbou o vyvěšení. </w:t>
      </w:r>
      <w:r w:rsidR="00F47841">
        <w:t xml:space="preserve">O vyhlášené výzvě jsou emailem informováni i všichni aktuální držitelé značky. </w:t>
      </w:r>
    </w:p>
    <w:p w14:paraId="636965CD" w14:textId="3B886A2F" w:rsidR="006A3CD2" w:rsidRDefault="006A3CD2" w:rsidP="006C555F">
      <w:r>
        <w:t>Žadatelé o značku nebo o prodloužení značky musí svoj</w:t>
      </w:r>
      <w:r w:rsidR="009F10D0">
        <w:t xml:space="preserve">i </w:t>
      </w:r>
      <w:r>
        <w:t xml:space="preserve">žádost doručit do termínu </w:t>
      </w:r>
      <w:r w:rsidR="00601E5C">
        <w:t>uvedeného</w:t>
      </w:r>
      <w:r>
        <w:t xml:space="preserve"> ve výzvě, a to nejlépe osobně</w:t>
      </w:r>
      <w:r w:rsidR="009F10D0">
        <w:t xml:space="preserve"> nebo poštou na adresu kanceláře spolku: MAS </w:t>
      </w:r>
      <w:proofErr w:type="gramStart"/>
      <w:r w:rsidR="009F10D0">
        <w:t>Podchlumí, z.s.</w:t>
      </w:r>
      <w:proofErr w:type="gramEnd"/>
      <w:r w:rsidR="009F10D0">
        <w:t xml:space="preserve">, Holovousy 39, 508 01 Hořice. Další z možností předání podepsané žádosti je na e-mail: </w:t>
      </w:r>
      <w:hyperlink r:id="rId11" w:history="1">
        <w:r w:rsidR="009F10D0" w:rsidRPr="007B1626">
          <w:rPr>
            <w:rStyle w:val="Hypertextovodkaz"/>
            <w:rFonts w:ascii="Calibri" w:hAnsi="Calibri" w:cs="Calibri"/>
            <w:szCs w:val="22"/>
          </w:rPr>
          <w:t>mas@podchlumi.cz</w:t>
        </w:r>
      </w:hyperlink>
      <w:r w:rsidR="009F10D0">
        <w:t>.</w:t>
      </w:r>
    </w:p>
    <w:p w14:paraId="52DAFC98" w14:textId="3A952443" w:rsidR="00655B37" w:rsidRDefault="00655B37" w:rsidP="006C555F">
      <w:r>
        <w:t>Součástí žádosti</w:t>
      </w:r>
      <w:r w:rsidR="00967B42">
        <w:t xml:space="preserve"> o udělení značky, která musí být vyplněna dle vzoru (viz. </w:t>
      </w:r>
      <w:proofErr w:type="gramStart"/>
      <w:r w:rsidR="00967B42">
        <w:t>přílo</w:t>
      </w:r>
      <w:bookmarkStart w:id="0" w:name="_GoBack"/>
      <w:bookmarkEnd w:id="0"/>
      <w:r w:rsidR="00967B42">
        <w:t>ha</w:t>
      </w:r>
      <w:proofErr w:type="gramEnd"/>
      <w:r w:rsidR="00967B42">
        <w:t xml:space="preserve"> číslo 2, případně 3 těchto Zásad), </w:t>
      </w:r>
      <w:r>
        <w:t xml:space="preserve">jsou požadované přílohy a minimálně 3 kvalitní fotografie výrobku v elektronické podobě. </w:t>
      </w:r>
    </w:p>
    <w:p w14:paraId="4DC63C98" w14:textId="0EF3089C" w:rsidR="009F10D0" w:rsidRDefault="009F10D0" w:rsidP="006C555F">
      <w:r>
        <w:t xml:space="preserve">Po doručení žádosti jsou regionálním koordinátorem dokumenty zkontrolovány </w:t>
      </w:r>
      <w:r w:rsidR="00655B37">
        <w:t xml:space="preserve">a zkompletovány. O případné doplnění své žádosti je žadatel </w:t>
      </w:r>
      <w:r w:rsidR="00F47841">
        <w:t>informován</w:t>
      </w:r>
      <w:r w:rsidR="00655B37">
        <w:t xml:space="preserve"> obratem</w:t>
      </w:r>
      <w:r w:rsidR="00F47841">
        <w:t xml:space="preserve"> i s uvedením termínu pro nápravu. </w:t>
      </w:r>
      <w:r w:rsidR="00655B37">
        <w:t xml:space="preserve"> </w:t>
      </w:r>
    </w:p>
    <w:p w14:paraId="082CCB0B" w14:textId="597D7A86" w:rsidR="0074385D" w:rsidRDefault="006C555F" w:rsidP="00EA4709">
      <w:pPr>
        <w:pStyle w:val="Nadpis2"/>
      </w:pPr>
      <w:r>
        <w:t xml:space="preserve">3.2  </w:t>
      </w:r>
      <w:r w:rsidR="004D10AC" w:rsidRPr="007C577B">
        <w:t>Proces udílení certifikátu</w:t>
      </w:r>
      <w:r w:rsidR="00B86334">
        <w:t xml:space="preserve"> </w:t>
      </w:r>
    </w:p>
    <w:p w14:paraId="3976280F" w14:textId="6EFF4BFA" w:rsidR="00EA3157" w:rsidRDefault="004D10AC" w:rsidP="00EA4709">
      <w:r w:rsidRPr="007C577B">
        <w:t xml:space="preserve">Držitelem certifikátu může být právnická i fyzická osoba. </w:t>
      </w:r>
    </w:p>
    <w:p w14:paraId="04EB90BC" w14:textId="62E8CBA4" w:rsidR="004D10AC" w:rsidRDefault="004D10AC" w:rsidP="00EA4709">
      <w:r w:rsidRPr="007C577B">
        <w:t xml:space="preserve">Certifikát </w:t>
      </w:r>
      <w:r w:rsidR="00112DAC">
        <w:t>je</w:t>
      </w:r>
      <w:r w:rsidRPr="007C577B">
        <w:t xml:space="preserve"> udělen, jestliže výrobek i jeho výrobce splní certifikační kritéria (viz příloha</w:t>
      </w:r>
      <w:r w:rsidR="00F11306" w:rsidRPr="007C577B">
        <w:t xml:space="preserve"> </w:t>
      </w:r>
      <w:proofErr w:type="gramStart"/>
      <w:r w:rsidR="00F11306" w:rsidRPr="007C577B">
        <w:t>č.</w:t>
      </w:r>
      <w:r w:rsidRPr="007C577B">
        <w:t xml:space="preserve"> 1</w:t>
      </w:r>
      <w:r w:rsidR="00D23468">
        <w:t xml:space="preserve"> Zásad</w:t>
      </w:r>
      <w:proofErr w:type="gramEnd"/>
      <w:r w:rsidRPr="007C577B">
        <w:t>). Certifikační komise však může zamítnout udělení značky výrobku, který je v rozporu s cílem značky, odporuje morálním a etickým zásadám, obecnému estetickému cítění nebo by mohl jinak po</w:t>
      </w:r>
      <w:r w:rsidR="001C03F4" w:rsidRPr="007C577B">
        <w:t xml:space="preserve">škodit dobré jméno značky, </w:t>
      </w:r>
      <w:r w:rsidR="00DE1EF9" w:rsidRPr="007C577B">
        <w:t xml:space="preserve">koordinátora nebo </w:t>
      </w:r>
      <w:r w:rsidR="008675C9" w:rsidRPr="007C577B">
        <w:t>ARZ</w:t>
      </w:r>
      <w:r w:rsidRPr="007C577B">
        <w:t>.</w:t>
      </w:r>
    </w:p>
    <w:p w14:paraId="2DECC73B" w14:textId="77777777" w:rsidR="00313102" w:rsidRPr="007C577B" w:rsidRDefault="00313102" w:rsidP="00313102">
      <w:r w:rsidRPr="007C577B">
        <w:t xml:space="preserve">Žádost se podává pro konkrétní výrobek nebo jednotně definovanou skupinu výrobků, kde všechny výrobky shodně plní kritéria uvedená v žádosti (tj. každé kritérium musí </w:t>
      </w:r>
      <w:r>
        <w:t>s</w:t>
      </w:r>
      <w:r w:rsidRPr="007C577B">
        <w:t xml:space="preserve">plnit i ten „nejslabší“ výrobek ve skupině). </w:t>
      </w:r>
    </w:p>
    <w:p w14:paraId="5C1C2222" w14:textId="22910E9D" w:rsidR="0074385D" w:rsidRDefault="00313102" w:rsidP="00EA4709">
      <w:r>
        <w:t>Nejpozději do data jednání</w:t>
      </w:r>
      <w:r w:rsidR="00967B42">
        <w:t xml:space="preserve"> certifikační komise nebo při předání žádosti o přidělení značky, přiveze z</w:t>
      </w:r>
      <w:r w:rsidR="004D10AC" w:rsidRPr="007C577B">
        <w:t>ájemce o značku (</w:t>
      </w:r>
      <w:r w:rsidR="00F11306" w:rsidRPr="007C577B">
        <w:t>výrobce</w:t>
      </w:r>
      <w:r w:rsidR="004D10AC" w:rsidRPr="007C577B">
        <w:t xml:space="preserve">) </w:t>
      </w:r>
      <w:r w:rsidR="00967B42">
        <w:t>koordinátorovi vzorek</w:t>
      </w:r>
      <w:r w:rsidR="00A94328" w:rsidRPr="007C577B">
        <w:t xml:space="preserve"> výrobku</w:t>
      </w:r>
      <w:r w:rsidR="00967B42">
        <w:t xml:space="preserve">, který chce </w:t>
      </w:r>
      <w:r>
        <w:t xml:space="preserve">značkou </w:t>
      </w:r>
      <w:r w:rsidR="00967B42">
        <w:t>označit</w:t>
      </w:r>
      <w:r>
        <w:t>, a který budou členové komise posuzovat.</w:t>
      </w:r>
    </w:p>
    <w:p w14:paraId="77FDD590" w14:textId="41D0AE2A" w:rsidR="0074385D" w:rsidRPr="00F47841" w:rsidRDefault="004D10AC" w:rsidP="00EA4709">
      <w:r w:rsidRPr="00F47841">
        <w:t xml:space="preserve">Vzorek výrobku bude na požádání </w:t>
      </w:r>
      <w:r w:rsidR="000E6696" w:rsidRPr="00F47841">
        <w:t>výrobci</w:t>
      </w:r>
      <w:r w:rsidRPr="00F47841">
        <w:t xml:space="preserve"> vrácen</w:t>
      </w:r>
      <w:r w:rsidR="000E6696" w:rsidRPr="00F47841">
        <w:t xml:space="preserve">. </w:t>
      </w:r>
      <w:r w:rsidR="0074385D" w:rsidRPr="00F47841">
        <w:t xml:space="preserve">V případě certifikace produktu potravinového charakteru má komise možnost produkt posoudit </w:t>
      </w:r>
      <w:r w:rsidR="00313102" w:rsidRPr="00F47841">
        <w:t xml:space="preserve">i </w:t>
      </w:r>
      <w:r w:rsidR="0074385D" w:rsidRPr="00F47841">
        <w:t>po stránce c</w:t>
      </w:r>
      <w:r w:rsidR="00CC08E8">
        <w:t>huťové</w:t>
      </w:r>
      <w:r w:rsidR="0074385D" w:rsidRPr="00F47841">
        <w:t>.</w:t>
      </w:r>
    </w:p>
    <w:p w14:paraId="5FF6DC30" w14:textId="2BF7660D" w:rsidR="004D10AC" w:rsidRPr="00F47841" w:rsidRDefault="004D10AC" w:rsidP="00EA4709">
      <w:r w:rsidRPr="00F47841">
        <w:t xml:space="preserve">V případě, že není možné předložit vzorek výrobku </w:t>
      </w:r>
      <w:r w:rsidR="00A94328" w:rsidRPr="00F47841">
        <w:t>C</w:t>
      </w:r>
      <w:r w:rsidRPr="00F47841">
        <w:t xml:space="preserve">ertifikační komisi nebo nastanou pochybnosti </w:t>
      </w:r>
      <w:r w:rsidR="00814BCF" w:rsidRPr="00F47841">
        <w:t>o </w:t>
      </w:r>
      <w:r w:rsidRPr="00F47841">
        <w:t>kvalit</w:t>
      </w:r>
      <w:r w:rsidR="00814BCF" w:rsidRPr="00F47841">
        <w:t>ě</w:t>
      </w:r>
      <w:r w:rsidRPr="00F47841">
        <w:t xml:space="preserve"> předloženého výrobku, </w:t>
      </w:r>
      <w:r w:rsidR="007C21C4">
        <w:t xml:space="preserve">bude postupováno dle bodu 3.4 těchto Zásad. </w:t>
      </w:r>
      <w:r w:rsidR="005D30DD" w:rsidRPr="00F47841">
        <w:t xml:space="preserve"> </w:t>
      </w:r>
    </w:p>
    <w:p w14:paraId="1C6A066A" w14:textId="16BB4265" w:rsidR="00737FD0" w:rsidRPr="00F47841" w:rsidRDefault="00737FD0" w:rsidP="00EA4709">
      <w:r w:rsidRPr="00F47841">
        <w:t xml:space="preserve">Jedná-li se o obnovení značky, pak povinnost předkládat vzorek produktu </w:t>
      </w:r>
      <w:r w:rsidR="00F47841">
        <w:t>je dobrovolná.</w:t>
      </w:r>
      <w:r w:rsidRPr="00F47841">
        <w:t xml:space="preserve"> Zástupce regionálního koordinátora v průběhu roku může provádět kontrolu u producenta a zprávu o zjištěném stavu podává ostatním členům komise při jejím zasedání.</w:t>
      </w:r>
    </w:p>
    <w:p w14:paraId="451FAC89" w14:textId="77777777" w:rsidR="004D10AC" w:rsidRPr="00F47841" w:rsidRDefault="004D10AC" w:rsidP="00EA4709">
      <w:r w:rsidRPr="007C577B">
        <w:t xml:space="preserve">Pokud je </w:t>
      </w:r>
      <w:r w:rsidR="00F11306" w:rsidRPr="007C577B">
        <w:t xml:space="preserve">výrobce </w:t>
      </w:r>
      <w:r w:rsidRPr="007C577B">
        <w:t>již držitelem platného certifikátu pro jiný svůj výrobek, nemusí v žádosti o</w:t>
      </w:r>
      <w:r w:rsidR="00C41074" w:rsidRPr="007C577B">
        <w:t> </w:t>
      </w:r>
      <w:r w:rsidRPr="007C577B">
        <w:t>certifikát pro další výrobek dokládat splnění kritérií pro výrobce.</w:t>
      </w:r>
      <w:r w:rsidR="00737FD0">
        <w:t xml:space="preserve"> </w:t>
      </w:r>
      <w:r w:rsidR="00737FD0" w:rsidRPr="00F47841">
        <w:t xml:space="preserve">Pouze písemně do žádosti uvede, že </w:t>
      </w:r>
      <w:r w:rsidR="000A1E22" w:rsidRPr="00F47841">
        <w:t xml:space="preserve">u </w:t>
      </w:r>
      <w:r w:rsidR="00737FD0" w:rsidRPr="00F47841">
        <w:t>zmíněn</w:t>
      </w:r>
      <w:r w:rsidR="000A1E22" w:rsidRPr="00F47841">
        <w:t>ých údajů nedošlo k žádným změnám.</w:t>
      </w:r>
      <w:r w:rsidR="00737FD0" w:rsidRPr="00F47841">
        <w:t xml:space="preserve"> </w:t>
      </w:r>
    </w:p>
    <w:p w14:paraId="649EB133" w14:textId="7EBEBE59" w:rsidR="006C6B6A" w:rsidRPr="00737FD0" w:rsidRDefault="006C6B6A" w:rsidP="00EA4709">
      <w:r w:rsidRPr="00F47841">
        <w:t>Podklady pro jednání Komise, které zahrnují podstatné informace o žadateli a produktu, připravuje regionální koordinátor a vychází z žádosti, kterou žadatel podal.</w:t>
      </w:r>
      <w:r w:rsidR="002F33F5" w:rsidRPr="00F47841">
        <w:t xml:space="preserve"> </w:t>
      </w:r>
      <w:r w:rsidRPr="00F47841">
        <w:t>Tyto podklady zasílá koordinátor Certifikační komisi alespoň 7 dní před jejím zasedáním</w:t>
      </w:r>
      <w:r w:rsidRPr="00737FD0">
        <w:t xml:space="preserve">. </w:t>
      </w:r>
    </w:p>
    <w:p w14:paraId="3700D0E9" w14:textId="77777777" w:rsidR="004D10AC" w:rsidRPr="007C577B" w:rsidRDefault="004D10AC" w:rsidP="00EA4709">
      <w:r w:rsidRPr="007C577B">
        <w:t>Na udělení značky není právní nárok.</w:t>
      </w:r>
    </w:p>
    <w:p w14:paraId="355B5D40" w14:textId="71303880" w:rsidR="004D10AC" w:rsidRDefault="004D10AC" w:rsidP="00EA4709">
      <w:r w:rsidRPr="007C577B">
        <w:t xml:space="preserve">Všechny údaje uvedené v žádosti budou považovány za důvěrné a budou použity pouze pro účely certifikace výrobků; </w:t>
      </w:r>
      <w:r w:rsidR="00611D4D" w:rsidRPr="007C577B">
        <w:t>koordinátor</w:t>
      </w:r>
      <w:r w:rsidRPr="007C577B">
        <w:t xml:space="preserve"> i komise budou postupovat v souladu s</w:t>
      </w:r>
      <w:r w:rsidR="00F633F3" w:rsidRPr="007C577B">
        <w:t>e zákonem č.</w:t>
      </w:r>
      <w:r w:rsidR="00C41074" w:rsidRPr="007C577B">
        <w:t> </w:t>
      </w:r>
      <w:r w:rsidR="00F633F3" w:rsidRPr="007C577B">
        <w:t>101/2000 Sb., o ochraně osobních údajů, a s</w:t>
      </w:r>
      <w:r w:rsidR="008A3E1D" w:rsidRPr="007C577B">
        <w:t>e zákonem č.</w:t>
      </w:r>
      <w:r w:rsidRPr="007C577B">
        <w:t xml:space="preserve"> </w:t>
      </w:r>
      <w:r w:rsidR="008A3E1D" w:rsidRPr="007C577B">
        <w:t>148/1998 Sb. o ochraně utajovaných skutečností</w:t>
      </w:r>
      <w:r w:rsidRPr="007C577B">
        <w:t xml:space="preserve">. </w:t>
      </w:r>
    </w:p>
    <w:p w14:paraId="61F48CB2" w14:textId="3EFB5AE0" w:rsidR="00D04CB4" w:rsidRDefault="00D04CB4" w:rsidP="00EA4709">
      <w:r>
        <w:t>Certifikáty tiskne</w:t>
      </w:r>
      <w:r w:rsidR="00F47841">
        <w:t xml:space="preserve"> a podepisuje</w:t>
      </w:r>
      <w:r>
        <w:t xml:space="preserve"> ARZ</w:t>
      </w:r>
      <w:r w:rsidR="00F47841">
        <w:t>. Regionální koordinátor připravuje Smlouvu o užívání značky, kterou spolu s podepsaným certifikátem předá výrobci</w:t>
      </w:r>
      <w:r w:rsidR="002226F3">
        <w:t xml:space="preserve"> </w:t>
      </w:r>
      <w:r>
        <w:t xml:space="preserve">na Slavnostech Holovouských </w:t>
      </w:r>
      <w:proofErr w:type="spellStart"/>
      <w:r>
        <w:t>malináčů</w:t>
      </w:r>
      <w:proofErr w:type="spellEnd"/>
      <w:r w:rsidR="002910B1">
        <w:t xml:space="preserve"> nebo při jiné slavnostní příležitosti,</w:t>
      </w:r>
      <w:r>
        <w:t xml:space="preserve"> případně </w:t>
      </w:r>
      <w:r w:rsidR="00FF0676">
        <w:t>je vydá</w:t>
      </w:r>
      <w:r>
        <w:t xml:space="preserve"> osobně v kanceláři MAS Podchlumí</w:t>
      </w:r>
      <w:r w:rsidR="001C6E0F">
        <w:t xml:space="preserve"> nebo </w:t>
      </w:r>
      <w:r w:rsidR="002910B1">
        <w:t>je zašle</w:t>
      </w:r>
      <w:r w:rsidR="001C6E0F">
        <w:t xml:space="preserve"> poštou.</w:t>
      </w:r>
      <w:r>
        <w:t xml:space="preserve"> </w:t>
      </w:r>
    </w:p>
    <w:p w14:paraId="0D153B97" w14:textId="77777777" w:rsidR="00312DB7" w:rsidRPr="00312DB7" w:rsidRDefault="00312DB7" w:rsidP="000A1E22">
      <w:pPr>
        <w:ind w:left="1080"/>
        <w:rPr>
          <w:rFonts w:ascii="Calibri" w:hAnsi="Calibri" w:cs="Calibri"/>
          <w:szCs w:val="22"/>
          <w:highlight w:val="cyan"/>
        </w:rPr>
      </w:pPr>
      <w:r>
        <w:rPr>
          <w:rFonts w:ascii="Calibri" w:hAnsi="Calibri" w:cs="Calibri"/>
          <w:szCs w:val="22"/>
          <w:highlight w:val="cyan"/>
        </w:rPr>
        <w:t xml:space="preserve"> </w:t>
      </w:r>
    </w:p>
    <w:p w14:paraId="2F0B69BF" w14:textId="6717508C" w:rsidR="004D10AC" w:rsidRPr="00EA4709" w:rsidRDefault="004D10AC" w:rsidP="00EA4709">
      <w:pPr>
        <w:pStyle w:val="Nadpis2"/>
      </w:pPr>
      <w:r w:rsidRPr="00EA4709">
        <w:t>3.</w:t>
      </w:r>
      <w:r w:rsidR="00FF0676">
        <w:t>3</w:t>
      </w:r>
      <w:r w:rsidRPr="00EA4709">
        <w:t xml:space="preserve">  Užívání značky</w:t>
      </w:r>
    </w:p>
    <w:p w14:paraId="2B635089" w14:textId="77777777" w:rsidR="00D04CB4" w:rsidRDefault="004D10AC" w:rsidP="00EA4709">
      <w:r w:rsidRPr="007C577B">
        <w:t xml:space="preserve">Právo na užívání značky (certifikát) je nepřenosné a neprodejné. </w:t>
      </w:r>
      <w:r w:rsidR="00D04CB4">
        <w:t xml:space="preserve">Mezi MAS </w:t>
      </w:r>
      <w:proofErr w:type="gramStart"/>
      <w:r w:rsidR="00D04CB4">
        <w:t>Podchlumí, z.s.</w:t>
      </w:r>
      <w:proofErr w:type="gramEnd"/>
      <w:r w:rsidR="00D04CB4">
        <w:t xml:space="preserve"> a uživatelem značky je uzavřena Smlouva o užívání značky. </w:t>
      </w:r>
    </w:p>
    <w:p w14:paraId="63E49A1B" w14:textId="1A577781" w:rsidR="004D10AC" w:rsidRPr="002408BC" w:rsidRDefault="004D10AC" w:rsidP="00EA4709">
      <w:pPr>
        <w:rPr>
          <w:color w:val="FF0000"/>
        </w:rPr>
      </w:pPr>
      <w:r w:rsidRPr="007C577B">
        <w:t>Certifikát platí po dob</w:t>
      </w:r>
      <w:r w:rsidRPr="004268DE">
        <w:t>u 2</w:t>
      </w:r>
      <w:r w:rsidR="00C41074" w:rsidRPr="004268DE">
        <w:t> </w:t>
      </w:r>
      <w:r w:rsidRPr="004268DE">
        <w:t>let</w:t>
      </w:r>
      <w:r w:rsidRPr="007C577B">
        <w:t xml:space="preserve"> od data </w:t>
      </w:r>
      <w:r w:rsidR="00FF0676">
        <w:t xml:space="preserve">jeho </w:t>
      </w:r>
      <w:r w:rsidRPr="007C577B">
        <w:t>vystavení</w:t>
      </w:r>
      <w:r w:rsidR="00CC08E8">
        <w:rPr>
          <w:color w:val="FF0000"/>
        </w:rPr>
        <w:t>.</w:t>
      </w:r>
    </w:p>
    <w:p w14:paraId="53F8E6DB" w14:textId="77777777" w:rsidR="004D10AC" w:rsidRDefault="004D10AC" w:rsidP="00EA4709">
      <w:r w:rsidRPr="007C577B">
        <w:t xml:space="preserve">Po dobu platnosti certifikátu garantuje výrobce nepřetržité plnění kritérií, která uvedl v žádosti, a je povinen hlásit </w:t>
      </w:r>
      <w:r w:rsidR="004B420F" w:rsidRPr="007C577B">
        <w:t>koordinátorovi</w:t>
      </w:r>
      <w:r w:rsidRPr="007C577B">
        <w:t xml:space="preserve"> jakékoli změny skutečností uvedených v žádosti, a to </w:t>
      </w:r>
      <w:r w:rsidR="0080591F" w:rsidRPr="007C577B">
        <w:t>písemně,</w:t>
      </w:r>
      <w:r w:rsidRPr="007C577B">
        <w:t xml:space="preserve"> nejpozději do 3 týdnů od vzniku změny. V případě závažných změn </w:t>
      </w:r>
      <w:r w:rsidR="004B420F" w:rsidRPr="007C577B">
        <w:t>koordinátor</w:t>
      </w:r>
      <w:r w:rsidRPr="007C577B">
        <w:t xml:space="preserve"> postoupí </w:t>
      </w:r>
      <w:r w:rsidR="00FC0B28" w:rsidRPr="007C577B">
        <w:t>informaci o změně</w:t>
      </w:r>
      <w:r w:rsidRPr="007C577B">
        <w:t xml:space="preserve"> komisi, která při nejbližším zasedání rozhodne o nutnosti vystavení nového certifikátu i o tom, jestli certifikát bude vystaven.</w:t>
      </w:r>
    </w:p>
    <w:p w14:paraId="0EBD52BA" w14:textId="06F94D4A" w:rsidR="00DF0A7E" w:rsidRPr="004268DE" w:rsidRDefault="004268DE" w:rsidP="00EA4709">
      <w:r w:rsidRPr="00FF0676">
        <w:t>V případě, že dojde ke změně</w:t>
      </w:r>
      <w:r w:rsidR="00DF0A7E" w:rsidRPr="00FF0676">
        <w:t xml:space="preserve"> </w:t>
      </w:r>
      <w:r w:rsidRPr="00FF0676">
        <w:t>majitele</w:t>
      </w:r>
      <w:r w:rsidR="002408BC" w:rsidRPr="00FF0676">
        <w:t xml:space="preserve"> nebo IČ</w:t>
      </w:r>
      <w:r w:rsidRPr="00FF0676">
        <w:t xml:space="preserve"> firmy produkující</w:t>
      </w:r>
      <w:r w:rsidR="00DF0A7E" w:rsidRPr="00FF0676">
        <w:t xml:space="preserve"> </w:t>
      </w:r>
      <w:r w:rsidRPr="00FF0676">
        <w:t>certifikovaný produkt</w:t>
      </w:r>
      <w:r w:rsidR="00F638FD">
        <w:t xml:space="preserve">, a jeho zájem o certifikaci stále trvá, </w:t>
      </w:r>
      <w:r w:rsidR="00FF0676">
        <w:t>musí</w:t>
      </w:r>
      <w:r w:rsidRPr="00FF0676">
        <w:t xml:space="preserve"> nový producent</w:t>
      </w:r>
      <w:r w:rsidR="000A1E22" w:rsidRPr="00FF0676">
        <w:t>/vlastník</w:t>
      </w:r>
      <w:r w:rsidRPr="00FF0676">
        <w:t xml:space="preserve"> tuto skutečnost sděli</w:t>
      </w:r>
      <w:r w:rsidR="00F638FD">
        <w:t>t</w:t>
      </w:r>
      <w:r w:rsidRPr="00FF0676">
        <w:t xml:space="preserve"> neprodleně regionálnímu</w:t>
      </w:r>
      <w:r w:rsidRPr="000A1E22">
        <w:rPr>
          <w:highlight w:val="lightGray"/>
        </w:rPr>
        <w:t xml:space="preserve"> </w:t>
      </w:r>
      <w:r w:rsidRPr="00FF0676">
        <w:t xml:space="preserve">koordinátorovi (MAS </w:t>
      </w:r>
      <w:proofErr w:type="gramStart"/>
      <w:r w:rsidRPr="00FF0676">
        <w:t>Podchlumí, z.s.</w:t>
      </w:r>
      <w:proofErr w:type="gramEnd"/>
      <w:r w:rsidRPr="00FF0676">
        <w:t>) a na nejbližším zasedání Komise představi</w:t>
      </w:r>
      <w:r w:rsidR="00F638FD">
        <w:t>t</w:t>
      </w:r>
      <w:r w:rsidRPr="00FF0676">
        <w:t xml:space="preserve"> svou vizi podnikání. V takovém případě je nutné, aby byla předložena nová žádost o prodloužení značky</w:t>
      </w:r>
      <w:r w:rsidR="000A1E22" w:rsidRPr="00FF0676">
        <w:t>.</w:t>
      </w:r>
      <w:r w:rsidR="00DF0A7E" w:rsidRPr="004268DE">
        <w:t xml:space="preserve"> </w:t>
      </w:r>
    </w:p>
    <w:p w14:paraId="101B6405" w14:textId="46C3E7A3" w:rsidR="004D10AC" w:rsidRPr="007C577B" w:rsidRDefault="004D10AC" w:rsidP="00EA4709">
      <w:r w:rsidRPr="007C577B">
        <w:t xml:space="preserve">Výrobce zajistí, aby certifikovaný výrobek byl </w:t>
      </w:r>
      <w:r w:rsidR="00F638FD">
        <w:t>při prodeji</w:t>
      </w:r>
      <w:r w:rsidRPr="007C577B">
        <w:t xml:space="preserve"> řádně označen, a to jedním z těchto způsobů:</w:t>
      </w:r>
    </w:p>
    <w:p w14:paraId="05D8BB02" w14:textId="77777777" w:rsidR="004D10AC" w:rsidRPr="008C4069" w:rsidRDefault="004D10AC" w:rsidP="008C4069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8C4069">
        <w:rPr>
          <w:rFonts w:ascii="Calibri" w:hAnsi="Calibri" w:cs="Calibri"/>
          <w:szCs w:val="22"/>
        </w:rPr>
        <w:t>začleněním značky (loga) do etikety nebo na obal výrobku na základě grafického manuálu</w:t>
      </w:r>
    </w:p>
    <w:p w14:paraId="668AEF20" w14:textId="77777777" w:rsidR="008C4069" w:rsidRPr="008C4069" w:rsidRDefault="008C4069" w:rsidP="008C4069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8C4069">
        <w:rPr>
          <w:rFonts w:ascii="Calibri" w:hAnsi="Calibri" w:cs="Calibri"/>
          <w:szCs w:val="22"/>
        </w:rPr>
        <w:t>označením výrobku (nebo jeho obalu) samolepkou nebo visačkou se značkou, vyrobenou podle grafického manuálu značky</w:t>
      </w:r>
    </w:p>
    <w:p w14:paraId="7B048FB0" w14:textId="2FA0966C" w:rsidR="00E534A1" w:rsidRPr="008C4069" w:rsidRDefault="00E534A1" w:rsidP="008C4069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8C4069">
        <w:rPr>
          <w:rFonts w:ascii="Calibri" w:hAnsi="Calibri" w:cs="Calibri"/>
          <w:szCs w:val="22"/>
        </w:rPr>
        <w:t xml:space="preserve">razítkem vytvořeným podle </w:t>
      </w:r>
      <w:r w:rsidR="002408BC">
        <w:rPr>
          <w:rFonts w:ascii="Calibri" w:hAnsi="Calibri" w:cs="Calibri"/>
          <w:szCs w:val="22"/>
        </w:rPr>
        <w:t>g</w:t>
      </w:r>
      <w:r w:rsidRPr="008C4069">
        <w:rPr>
          <w:rFonts w:ascii="Calibri" w:hAnsi="Calibri" w:cs="Calibri"/>
          <w:szCs w:val="22"/>
        </w:rPr>
        <w:t>rafického manuálu značky, které se otiskne na obal nebo další součásti certifikovaného výrobku</w:t>
      </w:r>
    </w:p>
    <w:p w14:paraId="790956CF" w14:textId="77777777" w:rsidR="004D10AC" w:rsidRPr="008C4069" w:rsidRDefault="004D10AC" w:rsidP="008C4069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8C4069">
        <w:rPr>
          <w:rFonts w:ascii="Calibri" w:hAnsi="Calibri" w:cs="Calibri"/>
          <w:szCs w:val="22"/>
        </w:rPr>
        <w:t>v případě výrobků, které nelze jednotlivě značit (např. pečivo)</w:t>
      </w:r>
      <w:r w:rsidR="0031203D" w:rsidRPr="008C4069">
        <w:rPr>
          <w:rFonts w:ascii="Calibri" w:hAnsi="Calibri" w:cs="Calibri"/>
          <w:szCs w:val="22"/>
        </w:rPr>
        <w:t>,</w:t>
      </w:r>
      <w:r w:rsidRPr="008C4069">
        <w:rPr>
          <w:rFonts w:ascii="Calibri" w:hAnsi="Calibri" w:cs="Calibri"/>
          <w:szCs w:val="22"/>
        </w:rPr>
        <w:t xml:space="preserve"> budou způsob a podmínky značení stanoveny individuálně po dohodě </w:t>
      </w:r>
      <w:r w:rsidR="004B420F" w:rsidRPr="008C4069">
        <w:rPr>
          <w:rFonts w:ascii="Calibri" w:hAnsi="Calibri" w:cs="Calibri"/>
          <w:szCs w:val="22"/>
        </w:rPr>
        <w:t>koordinátora</w:t>
      </w:r>
      <w:r w:rsidRPr="008C4069">
        <w:rPr>
          <w:rFonts w:ascii="Calibri" w:hAnsi="Calibri" w:cs="Calibri"/>
          <w:szCs w:val="22"/>
        </w:rPr>
        <w:t xml:space="preserve"> s výrobcem, např. označením prodejního pultu či regálu apod.   </w:t>
      </w:r>
    </w:p>
    <w:p w14:paraId="17DEACDC" w14:textId="77777777" w:rsidR="004B420F" w:rsidRPr="007C577B" w:rsidRDefault="009F08F6" w:rsidP="00F72EDA">
      <w:r w:rsidRPr="007C577B">
        <w:t>K</w:t>
      </w:r>
      <w:r w:rsidR="004B420F" w:rsidRPr="007C577B">
        <w:t xml:space="preserve">oordinátor </w:t>
      </w:r>
      <w:r w:rsidRPr="007C577B">
        <w:t xml:space="preserve">může </w:t>
      </w:r>
      <w:r w:rsidR="004B420F" w:rsidRPr="007C577B">
        <w:t>s</w:t>
      </w:r>
      <w:r w:rsidRPr="007C577B">
        <w:t> </w:t>
      </w:r>
      <w:r w:rsidR="004B420F" w:rsidRPr="007C577B">
        <w:t>výrobcem</w:t>
      </w:r>
      <w:r w:rsidRPr="007C577B">
        <w:t xml:space="preserve"> individuálně</w:t>
      </w:r>
      <w:r w:rsidR="004B420F" w:rsidRPr="007C577B">
        <w:t xml:space="preserve"> dojednat zvláštní podmínky, např. pokud výrobce nemá zájem značit část své produkce určenou pro </w:t>
      </w:r>
      <w:r w:rsidRPr="007C577B">
        <w:t xml:space="preserve">specifické odběratele. </w:t>
      </w:r>
      <w:r w:rsidR="00393B59" w:rsidRPr="007C577B">
        <w:t>Tyto požadavky by se měly objevit již v žádosti o značku (ve specifikaci výrobku) a budou součástí smlouvy s výrobcem o užívání značky.</w:t>
      </w:r>
    </w:p>
    <w:p w14:paraId="3AF72DEE" w14:textId="77777777" w:rsidR="004D10AC" w:rsidRPr="007C577B" w:rsidRDefault="004D10AC" w:rsidP="00F72EDA">
      <w:r w:rsidRPr="007C577B">
        <w:t>Držitel certifikátu může používat značku také dalšími způsoby</w:t>
      </w:r>
      <w:r w:rsidR="00ED67B7" w:rsidRPr="007C577B">
        <w:t xml:space="preserve"> dle grafického m</w:t>
      </w:r>
      <w:r w:rsidR="0080591F" w:rsidRPr="007C577B">
        <w:t>anuálu,</w:t>
      </w:r>
      <w:r w:rsidRPr="007C577B">
        <w:t xml:space="preserve"> např. na hlavičkovém papíře, reklamních materiálech, vizitkách, webových stránkách apod.</w:t>
      </w:r>
      <w:r w:rsidR="00836546" w:rsidRPr="007C577B">
        <w:t>, spolu s</w:t>
      </w:r>
      <w:r w:rsidR="001F6D1B" w:rsidRPr="007C577B">
        <w:t> </w:t>
      </w:r>
      <w:r w:rsidR="00836546" w:rsidRPr="007C577B">
        <w:t>textem</w:t>
      </w:r>
      <w:r w:rsidR="001F6D1B" w:rsidRPr="007C577B">
        <w:t xml:space="preserve"> ve smyslu</w:t>
      </w:r>
      <w:r w:rsidR="00836546" w:rsidRPr="007C577B">
        <w:t xml:space="preserve"> </w:t>
      </w:r>
      <w:r w:rsidRPr="007C577B">
        <w:t>„Jsme držiteli certifikátu k užívání značky</w:t>
      </w:r>
      <w:r w:rsidR="00ED67B7" w:rsidRPr="007C577B">
        <w:t xml:space="preserve"> </w:t>
      </w:r>
      <w:r w:rsidR="00ED67B7" w:rsidRPr="007C577B">
        <w:rPr>
          <w:i/>
        </w:rPr>
        <w:t>(logo)</w:t>
      </w:r>
      <w:r w:rsidRPr="007C577B">
        <w:t>“</w:t>
      </w:r>
      <w:r w:rsidR="0080591F" w:rsidRPr="007C577B">
        <w:t>.</w:t>
      </w:r>
      <w:r w:rsidRPr="007C577B">
        <w:t xml:space="preserve"> </w:t>
      </w:r>
    </w:p>
    <w:p w14:paraId="37A9E5D8" w14:textId="77777777" w:rsidR="005B704D" w:rsidRPr="007C577B" w:rsidRDefault="005B704D" w:rsidP="005B704D">
      <w:pPr>
        <w:spacing w:after="60"/>
        <w:rPr>
          <w:rFonts w:ascii="Calibri" w:hAnsi="Calibri" w:cs="Calibri"/>
          <w:szCs w:val="22"/>
        </w:rPr>
      </w:pPr>
    </w:p>
    <w:p w14:paraId="0BE355E8" w14:textId="7D246999" w:rsidR="004D10AC" w:rsidRPr="007C577B" w:rsidRDefault="004D10AC" w:rsidP="00F72EDA">
      <w:pPr>
        <w:pStyle w:val="Nadpis2"/>
      </w:pPr>
      <w:r w:rsidRPr="007C577B">
        <w:t>3.</w:t>
      </w:r>
      <w:r w:rsidR="00FF0676">
        <w:t>4</w:t>
      </w:r>
      <w:r w:rsidRPr="007C577B">
        <w:t xml:space="preserve"> Kontroly </w:t>
      </w:r>
    </w:p>
    <w:p w14:paraId="2B634EDE" w14:textId="02F63751" w:rsidR="004D10AC" w:rsidRPr="007C577B" w:rsidRDefault="004D10AC" w:rsidP="00F72EDA">
      <w:r w:rsidRPr="007C577B">
        <w:t>Kontrolu plnění certifikačních kritérií a zásad (např. řádné označení výrobků) provádí osoba pověřená</w:t>
      </w:r>
      <w:r w:rsidR="007C21C4">
        <w:t xml:space="preserve"> předsedkyní MAS na základě doporučení</w:t>
      </w:r>
      <w:r w:rsidRPr="007C577B">
        <w:t xml:space="preserve"> </w:t>
      </w:r>
      <w:r w:rsidR="009F17B2" w:rsidRPr="007C577B">
        <w:t xml:space="preserve">Certifikační </w:t>
      </w:r>
      <w:r w:rsidRPr="007C577B">
        <w:t>komis</w:t>
      </w:r>
      <w:r w:rsidR="007C21C4">
        <w:t>e</w:t>
      </w:r>
      <w:r w:rsidRPr="007C577B">
        <w:t>. Uživatel značky je povinen s touto osobou spolupracovat a poskytnout jí k nahlédnutí potřebné dokumenty nebo umožnit přístup do provozovny.</w:t>
      </w:r>
    </w:p>
    <w:p w14:paraId="1BD56D39" w14:textId="3AB4DB6B" w:rsidR="004D10AC" w:rsidRPr="007C577B" w:rsidRDefault="004D10AC" w:rsidP="00F72EDA">
      <w:r w:rsidRPr="007C577B">
        <w:t>Z kontroly bude proveden zápis.</w:t>
      </w:r>
    </w:p>
    <w:p w14:paraId="65CBDDA0" w14:textId="77777777" w:rsidR="004D10AC" w:rsidRPr="007C577B" w:rsidRDefault="004D10AC" w:rsidP="00F72EDA">
      <w:r w:rsidRPr="007C577B">
        <w:t xml:space="preserve">Všechny skutečnosti zjištěné při kontrole budou považovány za důvěrné a budou použity pouze pro účely certifikace výrobků; </w:t>
      </w:r>
      <w:r w:rsidR="00393B59" w:rsidRPr="007C577B">
        <w:t>koordinátor i komise</w:t>
      </w:r>
      <w:r w:rsidRPr="007C577B">
        <w:t xml:space="preserve"> bud</w:t>
      </w:r>
      <w:r w:rsidR="00393B59" w:rsidRPr="007C577B">
        <w:t xml:space="preserve">ou </w:t>
      </w:r>
      <w:r w:rsidRPr="007C577B">
        <w:t xml:space="preserve">postupovat v souladu </w:t>
      </w:r>
      <w:r w:rsidR="008A3E1D" w:rsidRPr="007C577B">
        <w:t>se zákonem č.</w:t>
      </w:r>
      <w:r w:rsidR="00C41074" w:rsidRPr="007C577B">
        <w:t> </w:t>
      </w:r>
      <w:r w:rsidR="008A3E1D" w:rsidRPr="007C577B">
        <w:t>101/2000 Sb., o ochraně osobních údajů, a se zákonem č. 148/1998 Sb., o ochraně utajovaných skutečností.</w:t>
      </w:r>
    </w:p>
    <w:p w14:paraId="59022C9F" w14:textId="77777777" w:rsidR="004D10AC" w:rsidRPr="007C577B" w:rsidRDefault="004D10AC">
      <w:pPr>
        <w:spacing w:after="60"/>
        <w:rPr>
          <w:rFonts w:ascii="Calibri" w:hAnsi="Calibri" w:cs="Calibri"/>
          <w:szCs w:val="22"/>
        </w:rPr>
      </w:pPr>
    </w:p>
    <w:p w14:paraId="4376C660" w14:textId="608B3845" w:rsidR="006C2AEF" w:rsidRPr="007C577B" w:rsidRDefault="006C2AEF" w:rsidP="00F72EDA">
      <w:pPr>
        <w:pStyle w:val="Nadpis1"/>
      </w:pPr>
      <w:r w:rsidRPr="007C577B">
        <w:t>Poplatk</w:t>
      </w:r>
      <w:r w:rsidR="006264DE" w:rsidRPr="007C577B">
        <w:t>y</w:t>
      </w:r>
      <w:r w:rsidRPr="007C577B">
        <w:t xml:space="preserve"> za udělení</w:t>
      </w:r>
      <w:r w:rsidR="006264DE" w:rsidRPr="007C577B">
        <w:t xml:space="preserve"> a užívání</w:t>
      </w:r>
      <w:r w:rsidRPr="007C577B">
        <w:t xml:space="preserve"> značky</w:t>
      </w:r>
    </w:p>
    <w:p w14:paraId="3EA518F5" w14:textId="77777777" w:rsidR="00393B59" w:rsidRPr="007C577B" w:rsidRDefault="00393B59" w:rsidP="00F72EDA">
      <w:pPr>
        <w:pStyle w:val="Nadpis2"/>
      </w:pPr>
      <w:r w:rsidRPr="007C577B">
        <w:t>4.1 Registrační poplatek</w:t>
      </w:r>
    </w:p>
    <w:p w14:paraId="5EBB3ECD" w14:textId="77777777" w:rsidR="006C2AEF" w:rsidRPr="007C577B" w:rsidRDefault="006C2AEF" w:rsidP="00F72EDA">
      <w:r w:rsidRPr="007C577B">
        <w:t>Za udělení značky zaplatí výrobce</w:t>
      </w:r>
      <w:r w:rsidR="00B72413" w:rsidRPr="007C577B">
        <w:t xml:space="preserve"> registrační</w:t>
      </w:r>
      <w:r w:rsidRPr="007C577B">
        <w:t xml:space="preserve"> poplatek ve výši </w:t>
      </w:r>
      <w:r w:rsidRPr="007C577B">
        <w:rPr>
          <w:b/>
        </w:rPr>
        <w:t xml:space="preserve">1 </w:t>
      </w:r>
      <w:r w:rsidR="007C577B" w:rsidRPr="007C577B">
        <w:rPr>
          <w:b/>
        </w:rPr>
        <w:t>0</w:t>
      </w:r>
      <w:r w:rsidRPr="007C577B">
        <w:rPr>
          <w:b/>
        </w:rPr>
        <w:t>00,- Kč</w:t>
      </w:r>
      <w:r w:rsidRPr="007C577B">
        <w:t>. Poplatek je určen na</w:t>
      </w:r>
      <w:r w:rsidR="00FC0B28" w:rsidRPr="007C577B">
        <w:t xml:space="preserve"> částečné</w:t>
      </w:r>
      <w:r w:rsidRPr="007C577B">
        <w:t xml:space="preserve"> pokrytí nákladů spojených s vyřizováním a posuzováním žádosti a</w:t>
      </w:r>
      <w:r w:rsidR="00393B59" w:rsidRPr="007C577B">
        <w:t xml:space="preserve"> s udělením značky.</w:t>
      </w:r>
    </w:p>
    <w:p w14:paraId="50652978" w14:textId="3792BBD7" w:rsidR="006C2AEF" w:rsidRPr="007C577B" w:rsidRDefault="006C2AEF" w:rsidP="00F72EDA">
      <w:pPr>
        <w:rPr>
          <w:b/>
        </w:rPr>
      </w:pPr>
      <w:r w:rsidRPr="007C577B">
        <w:t xml:space="preserve">Pokud je výrobce již držitelem certifikátu a žádá o nový certifikát (pro jiný svůj výrobek nebo před uplynutím platnosti certifikátu), poplatek </w:t>
      </w:r>
      <w:r w:rsidR="007C577B">
        <w:t xml:space="preserve">činí </w:t>
      </w:r>
      <w:r w:rsidR="008D12E6">
        <w:t xml:space="preserve">rovněž </w:t>
      </w:r>
      <w:r w:rsidRPr="007C577B">
        <w:rPr>
          <w:b/>
        </w:rPr>
        <w:t>1</w:t>
      </w:r>
      <w:r w:rsidR="00C72CA8" w:rsidRPr="007C577B">
        <w:rPr>
          <w:b/>
        </w:rPr>
        <w:t xml:space="preserve"> </w:t>
      </w:r>
      <w:r w:rsidRPr="007C577B">
        <w:rPr>
          <w:b/>
        </w:rPr>
        <w:t>000,- Kč.</w:t>
      </w:r>
    </w:p>
    <w:p w14:paraId="408D5A17" w14:textId="77777777" w:rsidR="002A6C01" w:rsidRDefault="006C2AEF" w:rsidP="00F72EDA">
      <w:r w:rsidRPr="007C577B">
        <w:t xml:space="preserve">Poplatek je hrazen </w:t>
      </w:r>
      <w:r w:rsidR="002A6C01">
        <w:t xml:space="preserve">hotově nebo převodem </w:t>
      </w:r>
      <w:r w:rsidR="008D12E6">
        <w:t xml:space="preserve">na základě </w:t>
      </w:r>
      <w:r w:rsidR="0043708F">
        <w:t>regionálním</w:t>
      </w:r>
      <w:r w:rsidR="008D12E6">
        <w:t xml:space="preserve"> koordinátorem </w:t>
      </w:r>
      <w:r w:rsidR="002A6C01">
        <w:t xml:space="preserve">vystavené faktury </w:t>
      </w:r>
      <w:r w:rsidR="008D12E6">
        <w:t>(obvykle v říjnu každého roku)</w:t>
      </w:r>
      <w:r w:rsidR="007C0E1E">
        <w:t xml:space="preserve">, která mu je předána při převzetí certifikátu. </w:t>
      </w:r>
    </w:p>
    <w:p w14:paraId="24F8857F" w14:textId="57671F5D" w:rsidR="008D12E6" w:rsidRPr="007C21C4" w:rsidRDefault="002A6C01" w:rsidP="00F72EDA">
      <w:r>
        <w:t>Poplatek j</w:t>
      </w:r>
      <w:r w:rsidR="006C2AEF" w:rsidRPr="007C577B">
        <w:t xml:space="preserve">e příjmem </w:t>
      </w:r>
      <w:r w:rsidR="00393B59" w:rsidRPr="007C577B">
        <w:t>koordinátora</w:t>
      </w:r>
      <w:r>
        <w:t xml:space="preserve"> a je hrazen za</w:t>
      </w:r>
      <w:r w:rsidR="007C0E1E" w:rsidRPr="007C21C4">
        <w:t xml:space="preserve"> dobu platnosti certifikátu, tj. za 2 roky</w:t>
      </w:r>
      <w:r w:rsidR="008D12E6" w:rsidRPr="007C21C4">
        <w:t>.</w:t>
      </w:r>
    </w:p>
    <w:p w14:paraId="70D46CA5" w14:textId="77777777" w:rsidR="007C577B" w:rsidRPr="007C577B" w:rsidRDefault="007C577B" w:rsidP="00C81E03">
      <w:pPr>
        <w:ind w:left="357"/>
        <w:rPr>
          <w:rFonts w:ascii="Calibri" w:hAnsi="Calibri" w:cs="Calibri"/>
          <w:b/>
          <w:szCs w:val="22"/>
        </w:rPr>
      </w:pPr>
    </w:p>
    <w:p w14:paraId="2058F399" w14:textId="77777777" w:rsidR="004D10AC" w:rsidRPr="007C577B" w:rsidRDefault="00393B59" w:rsidP="00F72EDA">
      <w:pPr>
        <w:pStyle w:val="Nadpis2"/>
      </w:pPr>
      <w:r w:rsidRPr="007C577B">
        <w:t>4.2 Poplatek za užívání značky</w:t>
      </w:r>
    </w:p>
    <w:p w14:paraId="0F85FF97" w14:textId="77777777" w:rsidR="00393B59" w:rsidRPr="007C577B" w:rsidRDefault="00393B59" w:rsidP="00F72EDA">
      <w:r w:rsidRPr="007C577B">
        <w:t>Pro</w:t>
      </w:r>
      <w:r w:rsidR="00FC0B28" w:rsidRPr="007C577B">
        <w:t xml:space="preserve"> částečné</w:t>
      </w:r>
      <w:r w:rsidRPr="007C577B">
        <w:t xml:space="preserve"> pokrytí nákladů na propagaci a prezentaci značky hradí její uživatelé </w:t>
      </w:r>
      <w:r w:rsidR="007F68C9" w:rsidRPr="007C577B">
        <w:t xml:space="preserve">roční </w:t>
      </w:r>
      <w:r w:rsidRPr="007C577B">
        <w:t>poplatek za užívání značky</w:t>
      </w:r>
      <w:r w:rsidR="00C72CA8" w:rsidRPr="007C577B">
        <w:t xml:space="preserve"> v následující výši: </w:t>
      </w:r>
    </w:p>
    <w:p w14:paraId="22AAF084" w14:textId="3CBA5F87" w:rsidR="00C72CA8" w:rsidRPr="00F72EDA" w:rsidRDefault="00C72CA8" w:rsidP="00F72EDA">
      <w:pPr>
        <w:pStyle w:val="Odstavecseseznamem"/>
        <w:numPr>
          <w:ilvl w:val="0"/>
          <w:numId w:val="16"/>
        </w:numPr>
        <w:rPr>
          <w:szCs w:val="22"/>
        </w:rPr>
      </w:pPr>
      <w:r w:rsidRPr="00F72EDA">
        <w:rPr>
          <w:szCs w:val="22"/>
        </w:rPr>
        <w:t>drobní živnostníci (OSVČ)</w:t>
      </w:r>
      <w:r w:rsidR="00B012C5" w:rsidRPr="00F72EDA">
        <w:rPr>
          <w:szCs w:val="22"/>
        </w:rPr>
        <w:t xml:space="preserve"> bez zaměstnanců</w:t>
      </w:r>
      <w:r w:rsidRPr="00F72EDA">
        <w:rPr>
          <w:szCs w:val="22"/>
        </w:rPr>
        <w:t xml:space="preserve">: </w:t>
      </w:r>
      <w:r w:rsidR="00AC34FC">
        <w:rPr>
          <w:b/>
          <w:szCs w:val="22"/>
        </w:rPr>
        <w:t>800,-</w:t>
      </w:r>
      <w:r w:rsidRPr="00F72EDA">
        <w:rPr>
          <w:b/>
          <w:szCs w:val="22"/>
        </w:rPr>
        <w:t xml:space="preserve"> Kč</w:t>
      </w:r>
    </w:p>
    <w:p w14:paraId="12D9B553" w14:textId="54BCD51E" w:rsidR="00C72CA8" w:rsidRPr="00F72EDA" w:rsidRDefault="00C72CA8" w:rsidP="00F72EDA">
      <w:pPr>
        <w:pStyle w:val="Odstavecseseznamem"/>
        <w:numPr>
          <w:ilvl w:val="0"/>
          <w:numId w:val="16"/>
        </w:numPr>
        <w:rPr>
          <w:szCs w:val="22"/>
        </w:rPr>
      </w:pPr>
      <w:r w:rsidRPr="00F72EDA">
        <w:rPr>
          <w:szCs w:val="22"/>
        </w:rPr>
        <w:t xml:space="preserve">firmy s méně než 10 zaměstnanci nebo neziskové organizace: </w:t>
      </w:r>
      <w:r w:rsidR="007C577B" w:rsidRPr="00F72EDA">
        <w:rPr>
          <w:b/>
          <w:szCs w:val="22"/>
        </w:rPr>
        <w:t>1</w:t>
      </w:r>
      <w:r w:rsidR="00AC34FC">
        <w:rPr>
          <w:b/>
          <w:szCs w:val="22"/>
        </w:rPr>
        <w:t> 5</w:t>
      </w:r>
      <w:r w:rsidRPr="00F72EDA">
        <w:rPr>
          <w:b/>
          <w:szCs w:val="22"/>
        </w:rPr>
        <w:t>00,- Kč</w:t>
      </w:r>
    </w:p>
    <w:p w14:paraId="450DDB90" w14:textId="289C9DD3" w:rsidR="00C72CA8" w:rsidRPr="00F72EDA" w:rsidRDefault="00C72CA8" w:rsidP="00F72EDA">
      <w:pPr>
        <w:pStyle w:val="Odstavecseseznamem"/>
        <w:numPr>
          <w:ilvl w:val="0"/>
          <w:numId w:val="16"/>
        </w:numPr>
        <w:rPr>
          <w:b/>
          <w:szCs w:val="22"/>
        </w:rPr>
      </w:pPr>
      <w:r w:rsidRPr="00F72EDA">
        <w:rPr>
          <w:szCs w:val="22"/>
        </w:rPr>
        <w:t xml:space="preserve">firmy s 10 a více zaměstnanci: </w:t>
      </w:r>
      <w:r w:rsidR="00AC34FC">
        <w:rPr>
          <w:b/>
          <w:szCs w:val="22"/>
        </w:rPr>
        <w:t>3</w:t>
      </w:r>
      <w:r w:rsidRPr="00F72EDA">
        <w:rPr>
          <w:b/>
          <w:szCs w:val="22"/>
        </w:rPr>
        <w:t> 000,- Kč</w:t>
      </w:r>
    </w:p>
    <w:p w14:paraId="3FACF5CF" w14:textId="44937845" w:rsidR="00C72CA8" w:rsidRPr="007C577B" w:rsidRDefault="00C72CA8" w:rsidP="00C81E03">
      <w:pPr>
        <w:ind w:left="357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Poplatek je hrazen</w:t>
      </w:r>
      <w:r w:rsidR="00C81E03" w:rsidRPr="007C577B">
        <w:rPr>
          <w:rFonts w:ascii="Calibri" w:hAnsi="Calibri" w:cs="Calibri"/>
          <w:szCs w:val="22"/>
        </w:rPr>
        <w:t xml:space="preserve"> (hotově nebo převodem na účet)</w:t>
      </w:r>
      <w:r w:rsidRPr="007C577B">
        <w:rPr>
          <w:rFonts w:ascii="Calibri" w:hAnsi="Calibri" w:cs="Calibri"/>
          <w:szCs w:val="22"/>
        </w:rPr>
        <w:t xml:space="preserve"> </w:t>
      </w:r>
      <w:r w:rsidR="008D12E6">
        <w:rPr>
          <w:rFonts w:ascii="Calibri" w:hAnsi="Calibri" w:cs="Calibri"/>
          <w:szCs w:val="22"/>
        </w:rPr>
        <w:t xml:space="preserve">na základě vystavené faktury </w:t>
      </w:r>
      <w:r w:rsidR="0043708F">
        <w:rPr>
          <w:rFonts w:ascii="Calibri" w:hAnsi="Calibri" w:cs="Calibri"/>
          <w:szCs w:val="22"/>
        </w:rPr>
        <w:t xml:space="preserve">regionálním </w:t>
      </w:r>
      <w:r w:rsidR="008D12E6">
        <w:rPr>
          <w:rFonts w:ascii="Calibri" w:hAnsi="Calibri" w:cs="Calibri"/>
          <w:szCs w:val="22"/>
        </w:rPr>
        <w:t>koordinátorem (obvykle v říjnu každého roku)</w:t>
      </w:r>
      <w:r w:rsidR="00C81E03" w:rsidRPr="007C577B">
        <w:rPr>
          <w:rFonts w:ascii="Calibri" w:hAnsi="Calibri" w:cs="Calibri"/>
          <w:szCs w:val="22"/>
        </w:rPr>
        <w:t xml:space="preserve">, </w:t>
      </w:r>
      <w:r w:rsidRPr="007C577B">
        <w:rPr>
          <w:rFonts w:ascii="Calibri" w:hAnsi="Calibri" w:cs="Calibri"/>
          <w:szCs w:val="22"/>
        </w:rPr>
        <w:t>bez ohledu</w:t>
      </w:r>
      <w:r w:rsidR="00C81E03" w:rsidRPr="007C577B">
        <w:rPr>
          <w:rFonts w:ascii="Calibri" w:hAnsi="Calibri" w:cs="Calibri"/>
          <w:szCs w:val="22"/>
        </w:rPr>
        <w:t xml:space="preserve"> na datum vystavení certifikátu. Pro stanovení výše poplatku je rozhodující počet zaměstnanců k tomuto datu.</w:t>
      </w:r>
    </w:p>
    <w:p w14:paraId="695EDF83" w14:textId="77777777" w:rsidR="00C81E03" w:rsidRPr="007C577B" w:rsidRDefault="00C81E03" w:rsidP="00C81E03">
      <w:pPr>
        <w:ind w:left="357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Poplatek je příjmem koordinátora.</w:t>
      </w:r>
    </w:p>
    <w:p w14:paraId="77B19235" w14:textId="77777777" w:rsidR="004E7059" w:rsidRPr="007C577B" w:rsidRDefault="004E7059" w:rsidP="004E7059">
      <w:pPr>
        <w:spacing w:after="60"/>
        <w:rPr>
          <w:rFonts w:ascii="Calibri" w:hAnsi="Calibri" w:cs="Calibri"/>
          <w:szCs w:val="22"/>
        </w:rPr>
      </w:pPr>
    </w:p>
    <w:p w14:paraId="7242F17D" w14:textId="433AC892" w:rsidR="004D10AC" w:rsidRPr="007C577B" w:rsidRDefault="00F72EDA" w:rsidP="00F72EDA">
      <w:pPr>
        <w:pStyle w:val="Nadpis1"/>
      </w:pPr>
      <w:r>
        <w:t>P</w:t>
      </w:r>
      <w:r w:rsidR="004D10AC" w:rsidRPr="007C577B">
        <w:t xml:space="preserve">rezentace značky  </w:t>
      </w:r>
    </w:p>
    <w:p w14:paraId="0D373A88" w14:textId="77777777" w:rsidR="004D10AC" w:rsidRPr="007C577B" w:rsidRDefault="004D10AC">
      <w:pPr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Pro značku bude zajištěna jednotná prezentace a marketing, a to zejména těmito způsoby:</w:t>
      </w:r>
    </w:p>
    <w:p w14:paraId="1ACD1919" w14:textId="77777777" w:rsidR="004D10AC" w:rsidRPr="007C577B" w:rsidRDefault="004D10AC">
      <w:pPr>
        <w:numPr>
          <w:ilvl w:val="0"/>
          <w:numId w:val="1"/>
        </w:numPr>
        <w:tabs>
          <w:tab w:val="clear" w:pos="720"/>
          <w:tab w:val="left" w:pos="900"/>
        </w:tabs>
        <w:spacing w:after="60"/>
        <w:ind w:left="900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prezentace v médiích na mezinárodní, národní i regionální úrovni</w:t>
      </w:r>
    </w:p>
    <w:p w14:paraId="49489592" w14:textId="77777777" w:rsidR="004D10AC" w:rsidRPr="007C577B" w:rsidRDefault="004D10AC">
      <w:pPr>
        <w:numPr>
          <w:ilvl w:val="0"/>
          <w:numId w:val="1"/>
        </w:numPr>
        <w:tabs>
          <w:tab w:val="clear" w:pos="720"/>
          <w:tab w:val="left" w:pos="900"/>
        </w:tabs>
        <w:spacing w:after="60"/>
        <w:ind w:left="900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vytvoření katalogu výrobků a jeho pravidelná aktualizace</w:t>
      </w:r>
    </w:p>
    <w:p w14:paraId="009ED271" w14:textId="77777777" w:rsidR="004D10AC" w:rsidRPr="007C577B" w:rsidRDefault="00EA7424">
      <w:pPr>
        <w:numPr>
          <w:ilvl w:val="0"/>
          <w:numId w:val="1"/>
        </w:numPr>
        <w:tabs>
          <w:tab w:val="clear" w:pos="720"/>
          <w:tab w:val="left" w:pos="900"/>
        </w:tabs>
        <w:spacing w:after="60"/>
        <w:ind w:left="900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vytvoření informačního letáku aj. tiskovin</w:t>
      </w:r>
    </w:p>
    <w:p w14:paraId="67FBE8B4" w14:textId="3FF56658" w:rsidR="004D10AC" w:rsidRPr="007C577B" w:rsidRDefault="004D10AC" w:rsidP="00B47075">
      <w:pPr>
        <w:numPr>
          <w:ilvl w:val="0"/>
          <w:numId w:val="1"/>
        </w:numPr>
        <w:tabs>
          <w:tab w:val="clear" w:pos="720"/>
          <w:tab w:val="left" w:pos="900"/>
        </w:tabs>
        <w:spacing w:after="60"/>
        <w:ind w:left="900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webová prezentace, případně elektronický obchod</w:t>
      </w:r>
      <w:r w:rsidR="0043708F">
        <w:rPr>
          <w:rFonts w:ascii="Calibri" w:hAnsi="Calibri" w:cs="Calibri"/>
          <w:szCs w:val="22"/>
        </w:rPr>
        <w:t xml:space="preserve">, </w:t>
      </w:r>
      <w:r w:rsidR="00CC08E8">
        <w:rPr>
          <w:rFonts w:ascii="Calibri" w:hAnsi="Calibri" w:cs="Calibri"/>
          <w:szCs w:val="22"/>
        </w:rPr>
        <w:t>reportáže, propagace</w:t>
      </w:r>
      <w:r w:rsidR="0043708F">
        <w:rPr>
          <w:rFonts w:ascii="Calibri" w:hAnsi="Calibri" w:cs="Calibri"/>
          <w:szCs w:val="22"/>
        </w:rPr>
        <w:t xml:space="preserve"> na </w:t>
      </w:r>
      <w:proofErr w:type="spellStart"/>
      <w:r w:rsidR="0043708F">
        <w:rPr>
          <w:rFonts w:ascii="Calibri" w:hAnsi="Calibri" w:cs="Calibri"/>
          <w:szCs w:val="22"/>
        </w:rPr>
        <w:t>facebooku</w:t>
      </w:r>
      <w:proofErr w:type="spellEnd"/>
    </w:p>
    <w:p w14:paraId="461B2F50" w14:textId="7CF78E17" w:rsidR="00B47075" w:rsidRPr="007C577B" w:rsidRDefault="00B47075" w:rsidP="00B47075">
      <w:pPr>
        <w:numPr>
          <w:ilvl w:val="0"/>
          <w:numId w:val="1"/>
        </w:numPr>
        <w:tabs>
          <w:tab w:val="clear" w:pos="720"/>
          <w:tab w:val="left" w:pos="900"/>
        </w:tabs>
        <w:spacing w:after="60"/>
        <w:ind w:left="900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prezentace výrobců, výrobků a značky na regionálních i národních akcích (jarmarky, veletrhy cestovního ruchu</w:t>
      </w:r>
      <w:r w:rsidR="00CC08E8">
        <w:rPr>
          <w:rFonts w:ascii="Calibri" w:hAnsi="Calibri" w:cs="Calibri"/>
          <w:szCs w:val="22"/>
        </w:rPr>
        <w:t xml:space="preserve">, festivaly regionálních produktů, </w:t>
      </w:r>
      <w:r w:rsidRPr="007C577B">
        <w:rPr>
          <w:rFonts w:ascii="Calibri" w:hAnsi="Calibri" w:cs="Calibri"/>
          <w:szCs w:val="22"/>
        </w:rPr>
        <w:t xml:space="preserve"> apod.)</w:t>
      </w:r>
      <w:r w:rsidR="000F7581">
        <w:rPr>
          <w:rFonts w:ascii="Calibri" w:hAnsi="Calibri" w:cs="Calibri"/>
          <w:szCs w:val="22"/>
        </w:rPr>
        <w:t xml:space="preserve"> včetně komisního prodeje</w:t>
      </w:r>
    </w:p>
    <w:p w14:paraId="4FAB241C" w14:textId="0E2608B5" w:rsidR="004D10AC" w:rsidRPr="007C577B" w:rsidRDefault="004D10AC" w:rsidP="00F72EDA">
      <w:pPr>
        <w:pStyle w:val="Nadpis1"/>
      </w:pPr>
      <w:r w:rsidRPr="007C577B">
        <w:t>Prodejní místa</w:t>
      </w:r>
    </w:p>
    <w:p w14:paraId="73951B5D" w14:textId="77777777" w:rsidR="004D10AC" w:rsidRPr="007C577B" w:rsidRDefault="004D10AC" w:rsidP="00F72EDA">
      <w:r w:rsidRPr="007C577B">
        <w:t>Místa prodeje certifikovaných výrobků</w:t>
      </w:r>
      <w:r w:rsidR="006264DE" w:rsidRPr="007C577B">
        <w:t xml:space="preserve"> se</w:t>
      </w:r>
      <w:r w:rsidRPr="007C577B">
        <w:t xml:space="preserve"> mohou</w:t>
      </w:r>
      <w:r w:rsidR="006264DE" w:rsidRPr="007C577B">
        <w:t xml:space="preserve"> stát oficiálními prodejními místy, která mají právo</w:t>
      </w:r>
      <w:r w:rsidRPr="007C577B">
        <w:t xml:space="preserve"> nést speciální označení</w:t>
      </w:r>
      <w:r w:rsidR="006264DE" w:rsidRPr="007C577B">
        <w:t xml:space="preserve"> (samolepku, certifikát, plakát apod.)</w:t>
      </w:r>
      <w:r w:rsidRPr="007C577B">
        <w:t xml:space="preserve"> s logem značky a textem ve smyslu „Zde prodáváme originální výrobky</w:t>
      </w:r>
      <w:r w:rsidR="00EA7424" w:rsidRPr="007C577B">
        <w:t xml:space="preserve"> z </w:t>
      </w:r>
      <w:r w:rsidR="00B012C5" w:rsidRPr="007C577B">
        <w:t>Podkrkonoší</w:t>
      </w:r>
      <w:r w:rsidRPr="007C577B">
        <w:t xml:space="preserve">“. </w:t>
      </w:r>
      <w:r w:rsidR="006264DE" w:rsidRPr="007C577B">
        <w:t xml:space="preserve">Oficiální prodejní místa jsou propagována spolu s výrobky na internetových stránkách </w:t>
      </w:r>
      <w:hyperlink r:id="rId12" w:history="1">
        <w:r w:rsidR="00FC0B28" w:rsidRPr="007C577B">
          <w:rPr>
            <w:rStyle w:val="Hypertextovodkaz"/>
            <w:rFonts w:ascii="Calibri" w:hAnsi="Calibri" w:cs="Calibri"/>
            <w:szCs w:val="22"/>
          </w:rPr>
          <w:t>www.regionalni-znacky.cz</w:t>
        </w:r>
      </w:hyperlink>
      <w:r w:rsidR="00FC0B28" w:rsidRPr="007C577B">
        <w:t xml:space="preserve">, </w:t>
      </w:r>
      <w:r w:rsidR="006264DE" w:rsidRPr="007C577B">
        <w:t>případně v dalších informačních a propagačních materiálech.</w:t>
      </w:r>
    </w:p>
    <w:p w14:paraId="3A47ACC8" w14:textId="77777777" w:rsidR="004D10AC" w:rsidRPr="007C577B" w:rsidRDefault="00A4798C">
      <w:pPr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Prodejní místa musí splňovat</w:t>
      </w:r>
      <w:r w:rsidR="004D10AC" w:rsidRPr="007C577B">
        <w:rPr>
          <w:rFonts w:ascii="Calibri" w:hAnsi="Calibri" w:cs="Calibri"/>
          <w:szCs w:val="22"/>
        </w:rPr>
        <w:t xml:space="preserve"> tyto podmínky:</w:t>
      </w:r>
    </w:p>
    <w:p w14:paraId="6ABC4102" w14:textId="77777777" w:rsidR="004D10AC" w:rsidRPr="007C577B" w:rsidRDefault="004D10AC">
      <w:pPr>
        <w:numPr>
          <w:ilvl w:val="0"/>
          <w:numId w:val="1"/>
        </w:numPr>
        <w:tabs>
          <w:tab w:val="clear" w:pos="720"/>
          <w:tab w:val="left" w:pos="900"/>
        </w:tabs>
        <w:spacing w:after="60"/>
        <w:ind w:left="900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Malé nebo střední obchody (kamenné, informační centra, muzea, prodej v hotelích nebo přímo u výrobce apod.).</w:t>
      </w:r>
      <w:r w:rsidR="00A4798C" w:rsidRPr="007C577B">
        <w:rPr>
          <w:rFonts w:ascii="Calibri" w:hAnsi="Calibri" w:cs="Calibri"/>
          <w:szCs w:val="22"/>
        </w:rPr>
        <w:t xml:space="preserve"> Supermarkety a hypermarkety pouze v případě, že mají místo prodeje certifikovaných výrobků speciálně označené. </w:t>
      </w:r>
      <w:bookmarkStart w:id="1" w:name="OLE_LINK1"/>
      <w:bookmarkStart w:id="2" w:name="OLE_LINK2"/>
      <w:r w:rsidRPr="007C577B">
        <w:rPr>
          <w:rFonts w:ascii="Calibri" w:hAnsi="Calibri" w:cs="Calibri"/>
          <w:szCs w:val="22"/>
        </w:rPr>
        <w:t xml:space="preserve">Vhodnost obchodu jako prodejního místa posoudí individuálně </w:t>
      </w:r>
      <w:r w:rsidR="00EA7424" w:rsidRPr="007C577B">
        <w:rPr>
          <w:rFonts w:ascii="Calibri" w:hAnsi="Calibri" w:cs="Calibri"/>
          <w:szCs w:val="22"/>
        </w:rPr>
        <w:t>koordinátor</w:t>
      </w:r>
      <w:r w:rsidRPr="007C577B">
        <w:rPr>
          <w:rFonts w:ascii="Calibri" w:hAnsi="Calibri" w:cs="Calibri"/>
          <w:szCs w:val="22"/>
        </w:rPr>
        <w:t>.</w:t>
      </w:r>
      <w:bookmarkEnd w:id="1"/>
      <w:bookmarkEnd w:id="2"/>
      <w:r w:rsidRPr="007C577B">
        <w:rPr>
          <w:rFonts w:ascii="Calibri" w:hAnsi="Calibri" w:cs="Calibri"/>
          <w:szCs w:val="22"/>
        </w:rPr>
        <w:t xml:space="preserve"> </w:t>
      </w:r>
    </w:p>
    <w:p w14:paraId="5316C716" w14:textId="77777777" w:rsidR="004D10AC" w:rsidRPr="007C577B" w:rsidRDefault="004D10AC">
      <w:pPr>
        <w:numPr>
          <w:ilvl w:val="0"/>
          <w:numId w:val="1"/>
        </w:numPr>
        <w:tabs>
          <w:tab w:val="clear" w:pos="720"/>
          <w:tab w:val="left" w:pos="900"/>
        </w:tabs>
        <w:spacing w:after="60"/>
        <w:ind w:left="900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 xml:space="preserve">Garance prodeje certifikovaných výrobků: </w:t>
      </w:r>
      <w:r w:rsidR="00A4798C" w:rsidRPr="007C577B">
        <w:rPr>
          <w:rFonts w:ascii="Calibri" w:hAnsi="Calibri" w:cs="Calibri"/>
          <w:szCs w:val="22"/>
        </w:rPr>
        <w:t xml:space="preserve">stabilní </w:t>
      </w:r>
      <w:r w:rsidRPr="007C577B">
        <w:rPr>
          <w:rFonts w:ascii="Calibri" w:hAnsi="Calibri" w:cs="Calibri"/>
          <w:szCs w:val="22"/>
        </w:rPr>
        <w:t xml:space="preserve">prodej certifikovaných výrobků minimálně od </w:t>
      </w:r>
      <w:r w:rsidR="00027FEA" w:rsidRPr="007C577B">
        <w:rPr>
          <w:rFonts w:ascii="Calibri" w:hAnsi="Calibri" w:cs="Calibri"/>
          <w:szCs w:val="22"/>
        </w:rPr>
        <w:t>jednoho</w:t>
      </w:r>
      <w:r w:rsidRPr="007C577B">
        <w:rPr>
          <w:rFonts w:ascii="Calibri" w:hAnsi="Calibri" w:cs="Calibri"/>
          <w:szCs w:val="22"/>
        </w:rPr>
        <w:t xml:space="preserve"> výrobce. </w:t>
      </w:r>
    </w:p>
    <w:p w14:paraId="2BE07D45" w14:textId="089C2A7D" w:rsidR="00A4798C" w:rsidRPr="007C577B" w:rsidRDefault="00A4798C" w:rsidP="00A4798C">
      <w:pPr>
        <w:numPr>
          <w:ilvl w:val="0"/>
          <w:numId w:val="1"/>
        </w:numPr>
        <w:tabs>
          <w:tab w:val="clear" w:pos="720"/>
          <w:tab w:val="left" w:pos="900"/>
        </w:tabs>
        <w:ind w:left="896" w:hanging="357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 xml:space="preserve">Místní obchody: prodejní místo se nachází na území </w:t>
      </w:r>
      <w:r w:rsidR="00B012C5" w:rsidRPr="007C577B">
        <w:rPr>
          <w:rFonts w:ascii="Calibri" w:hAnsi="Calibri" w:cs="Calibri"/>
          <w:szCs w:val="22"/>
        </w:rPr>
        <w:t>Podkrkonoší</w:t>
      </w:r>
      <w:r w:rsidRPr="007C577B">
        <w:rPr>
          <w:rFonts w:ascii="Calibri" w:hAnsi="Calibri" w:cs="Calibri"/>
          <w:szCs w:val="22"/>
        </w:rPr>
        <w:t xml:space="preserve"> (</w:t>
      </w:r>
      <w:r w:rsidR="00F638FD">
        <w:rPr>
          <w:rFonts w:ascii="Calibri" w:hAnsi="Calibri" w:cs="Calibri"/>
          <w:szCs w:val="22"/>
        </w:rPr>
        <w:t>t</w:t>
      </w:r>
      <w:r w:rsidR="00B012C5" w:rsidRPr="007C577B">
        <w:rPr>
          <w:rFonts w:ascii="Calibri" w:hAnsi="Calibri" w:cs="Calibri"/>
          <w:szCs w:val="22"/>
        </w:rPr>
        <w:t xml:space="preserve">uristická oblast </w:t>
      </w:r>
      <w:proofErr w:type="spellStart"/>
      <w:r w:rsidR="00B012C5" w:rsidRPr="007C577B">
        <w:rPr>
          <w:rFonts w:ascii="Calibri" w:hAnsi="Calibri" w:cs="Calibri"/>
          <w:szCs w:val="22"/>
        </w:rPr>
        <w:t>Podzvičin</w:t>
      </w:r>
      <w:r w:rsidR="0043708F">
        <w:rPr>
          <w:rFonts w:ascii="Calibri" w:hAnsi="Calibri" w:cs="Calibri"/>
          <w:szCs w:val="22"/>
        </w:rPr>
        <w:t>s</w:t>
      </w:r>
      <w:r w:rsidR="00B012C5" w:rsidRPr="007C577B">
        <w:rPr>
          <w:rFonts w:ascii="Calibri" w:hAnsi="Calibri" w:cs="Calibri"/>
          <w:szCs w:val="22"/>
        </w:rPr>
        <w:t>ko</w:t>
      </w:r>
      <w:proofErr w:type="spellEnd"/>
      <w:r w:rsidRPr="007C577B">
        <w:rPr>
          <w:rFonts w:ascii="Calibri" w:hAnsi="Calibri" w:cs="Calibri"/>
          <w:szCs w:val="22"/>
        </w:rPr>
        <w:t>). Mimo tento region může označení získat pouze obchod prodávající převážně certifikované výrobky.</w:t>
      </w:r>
    </w:p>
    <w:p w14:paraId="5E329795" w14:textId="77777777" w:rsidR="00A4798C" w:rsidRPr="007C577B" w:rsidRDefault="00A4798C" w:rsidP="00A4798C">
      <w:pPr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 xml:space="preserve">Prodejním místům bude také doporučeno: </w:t>
      </w:r>
    </w:p>
    <w:p w14:paraId="55EE0EF6" w14:textId="77777777" w:rsidR="00A4798C" w:rsidRPr="007C577B" w:rsidRDefault="00A4798C" w:rsidP="00A4798C">
      <w:pPr>
        <w:numPr>
          <w:ilvl w:val="0"/>
          <w:numId w:val="1"/>
        </w:numPr>
        <w:tabs>
          <w:tab w:val="clear" w:pos="720"/>
          <w:tab w:val="left" w:pos="900"/>
        </w:tabs>
        <w:spacing w:after="60"/>
        <w:ind w:left="900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 xml:space="preserve">mít k dispozici </w:t>
      </w:r>
      <w:r w:rsidR="004D10AC" w:rsidRPr="007C577B">
        <w:rPr>
          <w:rFonts w:ascii="Calibri" w:hAnsi="Calibri" w:cs="Calibri"/>
          <w:szCs w:val="22"/>
        </w:rPr>
        <w:t>pro zákazníky informace o výrobku, o značce a producentech certifikovaných výrobků (</w:t>
      </w:r>
      <w:r w:rsidRPr="007C577B">
        <w:rPr>
          <w:rFonts w:ascii="Calibri" w:hAnsi="Calibri" w:cs="Calibri"/>
          <w:szCs w:val="22"/>
        </w:rPr>
        <w:t>např. letáky, noviny, katalog výrobků)</w:t>
      </w:r>
    </w:p>
    <w:p w14:paraId="28C0D96C" w14:textId="77777777" w:rsidR="004D10AC" w:rsidRPr="007C577B" w:rsidRDefault="00A4798C" w:rsidP="004E7059">
      <w:pPr>
        <w:numPr>
          <w:ilvl w:val="0"/>
          <w:numId w:val="1"/>
        </w:numPr>
        <w:tabs>
          <w:tab w:val="clear" w:pos="720"/>
          <w:tab w:val="left" w:pos="900"/>
        </w:tabs>
        <w:ind w:left="896" w:hanging="357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o</w:t>
      </w:r>
      <w:r w:rsidR="004D10AC" w:rsidRPr="007C577B">
        <w:rPr>
          <w:rFonts w:ascii="Calibri" w:hAnsi="Calibri" w:cs="Calibri"/>
          <w:szCs w:val="22"/>
        </w:rPr>
        <w:t>dliš</w:t>
      </w:r>
      <w:r w:rsidRPr="007C577B">
        <w:rPr>
          <w:rFonts w:ascii="Calibri" w:hAnsi="Calibri" w:cs="Calibri"/>
          <w:szCs w:val="22"/>
        </w:rPr>
        <w:t>it certifikované</w:t>
      </w:r>
      <w:r w:rsidR="004D10AC" w:rsidRPr="007C577B">
        <w:rPr>
          <w:rFonts w:ascii="Calibri" w:hAnsi="Calibri" w:cs="Calibri"/>
          <w:szCs w:val="22"/>
        </w:rPr>
        <w:t xml:space="preserve"> výrobk</w:t>
      </w:r>
      <w:r w:rsidRPr="007C577B">
        <w:rPr>
          <w:rFonts w:ascii="Calibri" w:hAnsi="Calibri" w:cs="Calibri"/>
          <w:szCs w:val="22"/>
        </w:rPr>
        <w:t>y</w:t>
      </w:r>
      <w:r w:rsidR="004D10AC" w:rsidRPr="007C577B">
        <w:rPr>
          <w:rFonts w:ascii="Calibri" w:hAnsi="Calibri" w:cs="Calibri"/>
          <w:szCs w:val="22"/>
        </w:rPr>
        <w:t xml:space="preserve"> přímo v</w:t>
      </w:r>
      <w:r w:rsidRPr="007C577B">
        <w:rPr>
          <w:rFonts w:ascii="Calibri" w:hAnsi="Calibri" w:cs="Calibri"/>
          <w:szCs w:val="22"/>
        </w:rPr>
        <w:t> </w:t>
      </w:r>
      <w:r w:rsidR="004D10AC" w:rsidRPr="007C577B">
        <w:rPr>
          <w:rFonts w:ascii="Calibri" w:hAnsi="Calibri" w:cs="Calibri"/>
          <w:szCs w:val="22"/>
        </w:rPr>
        <w:t>prodejně</w:t>
      </w:r>
      <w:r w:rsidRPr="007C577B">
        <w:rPr>
          <w:rFonts w:ascii="Calibri" w:hAnsi="Calibri" w:cs="Calibri"/>
          <w:szCs w:val="22"/>
        </w:rPr>
        <w:t xml:space="preserve"> –</w:t>
      </w:r>
      <w:r w:rsidR="004D10AC" w:rsidRPr="007C577B">
        <w:rPr>
          <w:rFonts w:ascii="Calibri" w:hAnsi="Calibri" w:cs="Calibri"/>
          <w:szCs w:val="22"/>
        </w:rPr>
        <w:t xml:space="preserve"> podle</w:t>
      </w:r>
      <w:r w:rsidRPr="007C577B">
        <w:rPr>
          <w:rFonts w:ascii="Calibri" w:hAnsi="Calibri" w:cs="Calibri"/>
          <w:szCs w:val="22"/>
        </w:rPr>
        <w:t xml:space="preserve"> </w:t>
      </w:r>
      <w:r w:rsidR="004D10AC" w:rsidRPr="007C577B">
        <w:rPr>
          <w:rFonts w:ascii="Calibri" w:hAnsi="Calibri" w:cs="Calibri"/>
          <w:szCs w:val="22"/>
        </w:rPr>
        <w:t>možností speciálně označ</w:t>
      </w:r>
      <w:r w:rsidRPr="007C577B">
        <w:rPr>
          <w:rFonts w:ascii="Calibri" w:hAnsi="Calibri" w:cs="Calibri"/>
          <w:szCs w:val="22"/>
        </w:rPr>
        <w:t>it</w:t>
      </w:r>
      <w:r w:rsidR="004D10AC" w:rsidRPr="007C577B">
        <w:rPr>
          <w:rFonts w:ascii="Calibri" w:hAnsi="Calibri" w:cs="Calibri"/>
          <w:szCs w:val="22"/>
        </w:rPr>
        <w:t xml:space="preserve"> místo (regál, box, místo na pultu a</w:t>
      </w:r>
      <w:r w:rsidRPr="007C577B">
        <w:rPr>
          <w:rFonts w:ascii="Calibri" w:hAnsi="Calibri" w:cs="Calibri"/>
          <w:szCs w:val="22"/>
        </w:rPr>
        <w:t>pod.) s certifikovanými výrobky</w:t>
      </w:r>
    </w:p>
    <w:p w14:paraId="0961C6D9" w14:textId="77777777" w:rsidR="004E7059" w:rsidRPr="007C577B" w:rsidRDefault="004E7059" w:rsidP="004E7059">
      <w:pPr>
        <w:tabs>
          <w:tab w:val="left" w:pos="900"/>
        </w:tabs>
        <w:spacing w:after="60"/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Míra propagace jednotlivých prodejních míst bude záležet na možnostech koordinátora a také na tom, do jaké míry plní podmínky (počet certifikovaných výrobků, plnění doporučení atd.)</w:t>
      </w:r>
    </w:p>
    <w:p w14:paraId="7A88B6AF" w14:textId="75CDC753" w:rsidR="004D10AC" w:rsidRPr="007C577B" w:rsidRDefault="004D10AC" w:rsidP="00F72EDA">
      <w:pPr>
        <w:pStyle w:val="Nadpis1"/>
      </w:pPr>
      <w:r w:rsidRPr="007C577B">
        <w:t>Užívání značky dalšími subjekty</w:t>
      </w:r>
    </w:p>
    <w:p w14:paraId="69D54B1D" w14:textId="77777777" w:rsidR="004D10AC" w:rsidRPr="007C577B" w:rsidRDefault="004D10AC" w:rsidP="00F72EDA">
      <w:r w:rsidRPr="007C577B">
        <w:t>Značku mohou používat</w:t>
      </w:r>
      <w:r w:rsidR="00C01FD4" w:rsidRPr="007C577B">
        <w:t xml:space="preserve"> na základě smlouvy s </w:t>
      </w:r>
      <w:r w:rsidR="00EA7424" w:rsidRPr="007C577B">
        <w:t>koordinátorem</w:t>
      </w:r>
      <w:r w:rsidRPr="007C577B">
        <w:t xml:space="preserve"> i další subjekty (instituce státní správy, samosprávy, nevládní organizace apod.) sídlící v regionu, které tak mohou podpořit propagaci nebo dobré jméno značky. </w:t>
      </w:r>
    </w:p>
    <w:p w14:paraId="36AF74F9" w14:textId="77777777" w:rsidR="004D10AC" w:rsidRPr="007C577B" w:rsidRDefault="004D10AC">
      <w:pPr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 xml:space="preserve">Značka může být v tomto případě umístěna na informačních a propagačních materiálech subjektu, na internetových stránkách (s odkazem, </w:t>
      </w:r>
      <w:proofErr w:type="spellStart"/>
      <w:r w:rsidRPr="007C577B">
        <w:rPr>
          <w:rFonts w:ascii="Calibri" w:hAnsi="Calibri" w:cs="Calibri"/>
          <w:szCs w:val="22"/>
        </w:rPr>
        <w:t>prolinkem</w:t>
      </w:r>
      <w:proofErr w:type="spellEnd"/>
      <w:r w:rsidRPr="007C577B">
        <w:rPr>
          <w:rFonts w:ascii="Calibri" w:hAnsi="Calibri" w:cs="Calibri"/>
          <w:szCs w:val="22"/>
        </w:rPr>
        <w:t xml:space="preserve"> na oficiální stránky </w:t>
      </w:r>
      <w:r w:rsidR="00EA7424" w:rsidRPr="007C577B">
        <w:rPr>
          <w:rFonts w:ascii="Calibri" w:hAnsi="Calibri" w:cs="Calibri"/>
          <w:szCs w:val="22"/>
        </w:rPr>
        <w:t>projektu značení</w:t>
      </w:r>
      <w:r w:rsidRPr="007C577B">
        <w:rPr>
          <w:rFonts w:ascii="Calibri" w:hAnsi="Calibri" w:cs="Calibri"/>
          <w:szCs w:val="22"/>
        </w:rPr>
        <w:t>), hlavičkových papírech apod., a to s doprovodným textem</w:t>
      </w:r>
      <w:r w:rsidR="00EA7424" w:rsidRPr="007C577B">
        <w:rPr>
          <w:rFonts w:ascii="Calibri" w:hAnsi="Calibri" w:cs="Calibri"/>
          <w:szCs w:val="22"/>
        </w:rPr>
        <w:t xml:space="preserve"> ve smyslu</w:t>
      </w:r>
      <w:r w:rsidRPr="007C577B">
        <w:rPr>
          <w:rFonts w:ascii="Calibri" w:hAnsi="Calibri" w:cs="Calibri"/>
          <w:szCs w:val="22"/>
        </w:rPr>
        <w:t xml:space="preserve">: „Podporujeme místní výrobky označené touto značkou“. </w:t>
      </w:r>
    </w:p>
    <w:p w14:paraId="04273B58" w14:textId="77777777" w:rsidR="004D10AC" w:rsidRPr="007C577B" w:rsidRDefault="004D10AC">
      <w:pPr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 xml:space="preserve">O možnosti a podmínkách užívání značky bude jednat </w:t>
      </w:r>
      <w:r w:rsidR="00EA7424" w:rsidRPr="007C577B">
        <w:rPr>
          <w:rFonts w:ascii="Calibri" w:hAnsi="Calibri" w:cs="Calibri"/>
          <w:szCs w:val="22"/>
        </w:rPr>
        <w:t>koordinátor</w:t>
      </w:r>
      <w:r w:rsidR="00752DDB" w:rsidRPr="007C577B">
        <w:rPr>
          <w:rFonts w:ascii="Calibri" w:hAnsi="Calibri" w:cs="Calibri"/>
          <w:szCs w:val="22"/>
        </w:rPr>
        <w:t xml:space="preserve"> </w:t>
      </w:r>
      <w:r w:rsidRPr="007C577B">
        <w:rPr>
          <w:rFonts w:ascii="Calibri" w:hAnsi="Calibri" w:cs="Calibri"/>
          <w:szCs w:val="22"/>
        </w:rPr>
        <w:t>s každým subjektem individuálně.</w:t>
      </w:r>
    </w:p>
    <w:p w14:paraId="701C4C00" w14:textId="77777777" w:rsidR="004D10AC" w:rsidRPr="007C577B" w:rsidRDefault="004D10AC">
      <w:pPr>
        <w:rPr>
          <w:rFonts w:ascii="Calibri" w:hAnsi="Calibri" w:cs="Calibri"/>
          <w:szCs w:val="22"/>
        </w:rPr>
      </w:pPr>
    </w:p>
    <w:p w14:paraId="089C7C36" w14:textId="6529B0B3" w:rsidR="004D10AC" w:rsidRPr="007C577B" w:rsidRDefault="004D10AC" w:rsidP="00F72EDA">
      <w:pPr>
        <w:pStyle w:val="Nadpis1"/>
      </w:pPr>
      <w:r w:rsidRPr="007C577B">
        <w:t>Postup při porušení zásad</w:t>
      </w:r>
    </w:p>
    <w:p w14:paraId="7655DFC8" w14:textId="4BE94920" w:rsidR="004D10AC" w:rsidRPr="007C577B" w:rsidRDefault="004D10AC" w:rsidP="00F72EDA">
      <w:r w:rsidRPr="007C577B">
        <w:t>Při zjištění porušení zásad nebo certifikačních kritérií vyzve</w:t>
      </w:r>
      <w:r w:rsidR="0043708F">
        <w:t xml:space="preserve"> regionální </w:t>
      </w:r>
      <w:r w:rsidR="00EA7424" w:rsidRPr="007C577B">
        <w:t>koordinátor</w:t>
      </w:r>
      <w:r w:rsidRPr="007C577B">
        <w:t xml:space="preserve"> uživatele</w:t>
      </w:r>
      <w:r w:rsidR="00EA7424" w:rsidRPr="007C577B">
        <w:t xml:space="preserve"> značky</w:t>
      </w:r>
      <w:r w:rsidRPr="007C577B">
        <w:t xml:space="preserve"> k nápravě v</w:t>
      </w:r>
      <w:r w:rsidR="00C41074" w:rsidRPr="007C577B">
        <w:t> </w:t>
      </w:r>
      <w:r w:rsidRPr="007C577B">
        <w:t>přiměřené lhůtě nebo rozhodne o odebrání certifikátu. Rozhodnutí o odebrání certifikátu potvrdí komise při nejbližším zasedání.</w:t>
      </w:r>
      <w:r w:rsidR="00C01FD4" w:rsidRPr="007C577B">
        <w:t xml:space="preserve"> Detailní postup bude řešen ve smlouvě s výrobcem.</w:t>
      </w:r>
    </w:p>
    <w:p w14:paraId="5776F663" w14:textId="77777777" w:rsidR="004D10AC" w:rsidRPr="007C577B" w:rsidRDefault="004D10AC">
      <w:pPr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 xml:space="preserve">Po odejmutí certifikátu zaniká právo na užívání značky, uživatel nemá nárok na vrácení zaplacených poplatků. </w:t>
      </w:r>
    </w:p>
    <w:p w14:paraId="09D72230" w14:textId="77777777" w:rsidR="004D10AC" w:rsidRPr="007C577B" w:rsidRDefault="004D10AC">
      <w:pPr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>Při neoprávněném užití značky bude postupováno soudní cestou.</w:t>
      </w:r>
    </w:p>
    <w:p w14:paraId="1D474655" w14:textId="77777777" w:rsidR="004D10AC" w:rsidRPr="007C577B" w:rsidRDefault="004D10AC">
      <w:pPr>
        <w:rPr>
          <w:rFonts w:ascii="Calibri" w:hAnsi="Calibri" w:cs="Calibri"/>
          <w:szCs w:val="22"/>
        </w:rPr>
      </w:pPr>
    </w:p>
    <w:p w14:paraId="5261FBE0" w14:textId="24B557B6" w:rsidR="004D10AC" w:rsidRPr="007C577B" w:rsidRDefault="004D10AC" w:rsidP="00F72EDA">
      <w:pPr>
        <w:pStyle w:val="Nadpis1"/>
      </w:pPr>
      <w:r w:rsidRPr="007C577B">
        <w:t xml:space="preserve">Závěrečná ustanovení </w:t>
      </w:r>
    </w:p>
    <w:p w14:paraId="1408A7C7" w14:textId="26AFE60C" w:rsidR="004D10AC" w:rsidRPr="007C577B" w:rsidRDefault="004D10AC">
      <w:pPr>
        <w:rPr>
          <w:rFonts w:ascii="Calibri" w:hAnsi="Calibri" w:cs="Calibri"/>
          <w:szCs w:val="22"/>
        </w:rPr>
      </w:pPr>
      <w:r w:rsidRPr="007C577B">
        <w:rPr>
          <w:rFonts w:ascii="Calibri" w:hAnsi="Calibri" w:cs="Calibri"/>
          <w:szCs w:val="22"/>
        </w:rPr>
        <w:t xml:space="preserve">Tyto zásady vstupují v platnost dne </w:t>
      </w:r>
      <w:r w:rsidR="00AC34FC">
        <w:rPr>
          <w:rFonts w:ascii="Calibri" w:hAnsi="Calibri" w:cs="Calibri"/>
          <w:szCs w:val="22"/>
        </w:rPr>
        <w:t>1. 1. 2026</w:t>
      </w:r>
    </w:p>
    <w:p w14:paraId="04421B45" w14:textId="77777777" w:rsidR="004D10AC" w:rsidRPr="007C577B" w:rsidRDefault="004D10AC">
      <w:pPr>
        <w:rPr>
          <w:rFonts w:ascii="Calibri" w:hAnsi="Calibri" w:cs="Calibri"/>
          <w:szCs w:val="22"/>
        </w:rPr>
      </w:pPr>
    </w:p>
    <w:p w14:paraId="771CEB5F" w14:textId="77777777" w:rsidR="00EA7424" w:rsidRPr="007C577B" w:rsidRDefault="00EA7424">
      <w:pPr>
        <w:rPr>
          <w:rFonts w:ascii="Calibri" w:hAnsi="Calibri" w:cs="Calibri"/>
          <w:szCs w:val="22"/>
        </w:rPr>
      </w:pPr>
    </w:p>
    <w:p w14:paraId="2B7E9C64" w14:textId="77777777" w:rsidR="00EA7424" w:rsidRPr="007C577B" w:rsidRDefault="00EA7424">
      <w:pPr>
        <w:rPr>
          <w:rFonts w:ascii="Calibri" w:hAnsi="Calibri" w:cs="Calibri"/>
          <w:szCs w:val="22"/>
        </w:rPr>
      </w:pPr>
    </w:p>
    <w:p w14:paraId="0AFF1FD1" w14:textId="78743E22" w:rsidR="00DE4A60" w:rsidRDefault="00DE4A60">
      <w:pPr>
        <w:rPr>
          <w:rFonts w:ascii="Calibri" w:hAnsi="Calibri" w:cs="Calibri"/>
          <w:szCs w:val="22"/>
        </w:rPr>
      </w:pPr>
    </w:p>
    <w:p w14:paraId="1E809ACF" w14:textId="46BFC5CD" w:rsidR="00DE4A60" w:rsidRDefault="00DE4A60">
      <w:pPr>
        <w:rPr>
          <w:rFonts w:ascii="Calibri" w:hAnsi="Calibri" w:cs="Calibri"/>
          <w:szCs w:val="22"/>
        </w:rPr>
      </w:pPr>
    </w:p>
    <w:p w14:paraId="461411B4" w14:textId="0AF80421" w:rsidR="00DE4A60" w:rsidRDefault="00DE4A60">
      <w:pPr>
        <w:rPr>
          <w:rFonts w:ascii="Calibri" w:hAnsi="Calibri" w:cs="Calibri"/>
          <w:szCs w:val="22"/>
        </w:rPr>
      </w:pPr>
    </w:p>
    <w:p w14:paraId="67C32261" w14:textId="440ACC83" w:rsidR="00DE4A60" w:rsidRDefault="00DE4A60">
      <w:pPr>
        <w:rPr>
          <w:rFonts w:ascii="Calibri" w:hAnsi="Calibri" w:cs="Calibri"/>
          <w:szCs w:val="22"/>
        </w:rPr>
      </w:pPr>
    </w:p>
    <w:p w14:paraId="46F5AD5B" w14:textId="0E876464" w:rsidR="00DE4A60" w:rsidRDefault="00DE4A6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</w:p>
    <w:p w14:paraId="64A02260" w14:textId="69D86B65" w:rsidR="00DE4A60" w:rsidRPr="007C577B" w:rsidRDefault="00DE4A6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</w:p>
    <w:sectPr w:rsidR="00DE4A60" w:rsidRPr="007C577B" w:rsidSect="00E40B8F">
      <w:footerReference w:type="even" r:id="rId13"/>
      <w:footerReference w:type="default" r:id="rId14"/>
      <w:footerReference w:type="first" r:id="rId15"/>
      <w:pgSz w:w="11906" w:h="16838"/>
      <w:pgMar w:top="1077" w:right="1287" w:bottom="1259" w:left="1259" w:header="709" w:footer="6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6BBEF" w14:textId="77777777" w:rsidR="000C35BE" w:rsidRDefault="000C35BE">
      <w:r>
        <w:separator/>
      </w:r>
    </w:p>
  </w:endnote>
  <w:endnote w:type="continuationSeparator" w:id="0">
    <w:p w14:paraId="1713F740" w14:textId="77777777" w:rsidR="000C35BE" w:rsidRDefault="000C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0A479" w14:textId="77777777" w:rsidR="000751AB" w:rsidRDefault="000751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5257E6" w14:textId="77777777" w:rsidR="000751AB" w:rsidRDefault="000751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47D9C" w14:textId="0B56A11B" w:rsidR="000751AB" w:rsidRDefault="000751AB">
    <w:pPr>
      <w:pStyle w:val="Zpat"/>
      <w:framePr w:wrap="around" w:vAnchor="text" w:hAnchor="margin" w:xAlign="center" w:y="1"/>
      <w:rPr>
        <w:rStyle w:val="slostrnky"/>
        <w:rFonts w:ascii="Helvetica" w:hAnsi="Helvetica"/>
        <w:sz w:val="20"/>
      </w:rPr>
    </w:pPr>
    <w:r>
      <w:rPr>
        <w:rStyle w:val="slostrnky"/>
        <w:rFonts w:ascii="Helvetica" w:hAnsi="Helvetica"/>
        <w:sz w:val="20"/>
      </w:rPr>
      <w:fldChar w:fldCharType="begin"/>
    </w:r>
    <w:r>
      <w:rPr>
        <w:rStyle w:val="slostrnky"/>
        <w:rFonts w:ascii="Helvetica" w:hAnsi="Helvetica"/>
        <w:sz w:val="20"/>
      </w:rPr>
      <w:instrText xml:space="preserve">PAGE  </w:instrText>
    </w:r>
    <w:r>
      <w:rPr>
        <w:rStyle w:val="slostrnky"/>
        <w:rFonts w:ascii="Helvetica" w:hAnsi="Helvetica"/>
        <w:sz w:val="20"/>
      </w:rPr>
      <w:fldChar w:fldCharType="separate"/>
    </w:r>
    <w:r w:rsidR="00601E5C">
      <w:rPr>
        <w:rStyle w:val="slostrnky"/>
        <w:rFonts w:ascii="Helvetica" w:hAnsi="Helvetica"/>
        <w:noProof/>
        <w:sz w:val="20"/>
      </w:rPr>
      <w:t>2</w:t>
    </w:r>
    <w:r>
      <w:rPr>
        <w:rStyle w:val="slostrnky"/>
        <w:rFonts w:ascii="Helvetica" w:hAnsi="Helvetica"/>
        <w:sz w:val="20"/>
      </w:rPr>
      <w:fldChar w:fldCharType="end"/>
    </w:r>
    <w:r>
      <w:rPr>
        <w:rStyle w:val="slostrnky"/>
        <w:rFonts w:ascii="Helvetica" w:hAnsi="Helvetica"/>
        <w:sz w:val="20"/>
      </w:rPr>
      <w:t>/</w:t>
    </w:r>
    <w:r>
      <w:rPr>
        <w:rStyle w:val="slostrnky"/>
        <w:rFonts w:ascii="Helvetica" w:hAnsi="Helvetica"/>
        <w:sz w:val="20"/>
      </w:rPr>
      <w:fldChar w:fldCharType="begin"/>
    </w:r>
    <w:r>
      <w:rPr>
        <w:rStyle w:val="slostrnky"/>
        <w:rFonts w:ascii="Helvetica" w:hAnsi="Helvetica"/>
        <w:sz w:val="20"/>
      </w:rPr>
      <w:instrText xml:space="preserve"> NUMPAGES </w:instrText>
    </w:r>
    <w:r>
      <w:rPr>
        <w:rStyle w:val="slostrnky"/>
        <w:rFonts w:ascii="Helvetica" w:hAnsi="Helvetica"/>
        <w:sz w:val="20"/>
      </w:rPr>
      <w:fldChar w:fldCharType="separate"/>
    </w:r>
    <w:r w:rsidR="00601E5C">
      <w:rPr>
        <w:rStyle w:val="slostrnky"/>
        <w:rFonts w:ascii="Helvetica" w:hAnsi="Helvetica"/>
        <w:noProof/>
        <w:sz w:val="20"/>
      </w:rPr>
      <w:t>7</w:t>
    </w:r>
    <w:r>
      <w:rPr>
        <w:rStyle w:val="slostrnky"/>
        <w:rFonts w:ascii="Helvetica" w:hAnsi="Helvetica"/>
        <w:sz w:val="20"/>
      </w:rPr>
      <w:fldChar w:fldCharType="end"/>
    </w:r>
  </w:p>
  <w:p w14:paraId="0FE3B353" w14:textId="77777777" w:rsidR="000751AB" w:rsidRDefault="000751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DECA9" w14:textId="77777777" w:rsidR="00E40B8F" w:rsidRDefault="00E40B8F">
    <w:pPr>
      <w:pStyle w:val="Zpat"/>
      <w:rPr>
        <w:rFonts w:ascii="Helvetica" w:hAnsi="Helvetica"/>
        <w:sz w:val="20"/>
      </w:rPr>
    </w:pPr>
  </w:p>
  <w:p w14:paraId="1E3CDFF2" w14:textId="11B762AE" w:rsidR="00E40B8F" w:rsidRDefault="006C555F">
    <w:pPr>
      <w:pStyle w:val="Zpat"/>
      <w:rPr>
        <w:rFonts w:ascii="Helvetica" w:hAnsi="Helvetica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4E0CB" wp14:editId="2A72D08C">
          <wp:simplePos x="0" y="0"/>
          <wp:positionH relativeFrom="column">
            <wp:posOffset>5283200</wp:posOffset>
          </wp:positionH>
          <wp:positionV relativeFrom="paragraph">
            <wp:posOffset>0</wp:posOffset>
          </wp:positionV>
          <wp:extent cx="661035" cy="640080"/>
          <wp:effectExtent l="0" t="0" r="0" b="0"/>
          <wp:wrapTight wrapText="bothSides">
            <wp:wrapPolygon edited="0">
              <wp:start x="13695" y="0"/>
              <wp:lineTo x="0" y="3214"/>
              <wp:lineTo x="0" y="16071"/>
              <wp:lineTo x="4357" y="20571"/>
              <wp:lineTo x="6225" y="21214"/>
              <wp:lineTo x="14939" y="21214"/>
              <wp:lineTo x="16807" y="20571"/>
              <wp:lineTo x="21164" y="16071"/>
              <wp:lineTo x="21164" y="4500"/>
              <wp:lineTo x="17429" y="0"/>
              <wp:lineTo x="13695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B30AC7A" wp14:editId="1D4B4CA1">
          <wp:simplePos x="0" y="0"/>
          <wp:positionH relativeFrom="column">
            <wp:posOffset>3583305</wp:posOffset>
          </wp:positionH>
          <wp:positionV relativeFrom="paragraph">
            <wp:posOffset>0</wp:posOffset>
          </wp:positionV>
          <wp:extent cx="960755" cy="554990"/>
          <wp:effectExtent l="0" t="0" r="0" b="0"/>
          <wp:wrapTight wrapText="bothSides">
            <wp:wrapPolygon edited="0">
              <wp:start x="5996" y="0"/>
              <wp:lineTo x="857" y="5931"/>
              <wp:lineTo x="0" y="7414"/>
              <wp:lineTo x="0" y="17053"/>
              <wp:lineTo x="2141" y="20760"/>
              <wp:lineTo x="4711" y="20760"/>
              <wp:lineTo x="20986" y="20760"/>
              <wp:lineTo x="20986" y="8897"/>
              <wp:lineTo x="14990" y="2966"/>
              <wp:lineTo x="8994" y="0"/>
              <wp:lineTo x="5996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555B145" wp14:editId="62336329">
          <wp:simplePos x="0" y="0"/>
          <wp:positionH relativeFrom="column">
            <wp:posOffset>198755</wp:posOffset>
          </wp:positionH>
          <wp:positionV relativeFrom="paragraph">
            <wp:posOffset>99060</wp:posOffset>
          </wp:positionV>
          <wp:extent cx="1054735" cy="412115"/>
          <wp:effectExtent l="0" t="0" r="0" b="0"/>
          <wp:wrapTight wrapText="bothSides">
            <wp:wrapPolygon edited="0">
              <wp:start x="0" y="0"/>
              <wp:lineTo x="0" y="20968"/>
              <wp:lineTo x="21067" y="20968"/>
              <wp:lineTo x="21067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37E5BBE" wp14:editId="5D942DD9">
          <wp:simplePos x="0" y="0"/>
          <wp:positionH relativeFrom="column">
            <wp:posOffset>1882775</wp:posOffset>
          </wp:positionH>
          <wp:positionV relativeFrom="paragraph">
            <wp:posOffset>46355</wp:posOffset>
          </wp:positionV>
          <wp:extent cx="1123950" cy="504825"/>
          <wp:effectExtent l="0" t="0" r="0" b="0"/>
          <wp:wrapTight wrapText="bothSides">
            <wp:wrapPolygon edited="0">
              <wp:start x="0" y="0"/>
              <wp:lineTo x="0" y="21192"/>
              <wp:lineTo x="21234" y="21192"/>
              <wp:lineTo x="21234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680482" w14:textId="77777777" w:rsidR="00E40B8F" w:rsidRDefault="00E40B8F">
    <w:pPr>
      <w:pStyle w:val="Zpat"/>
      <w:rPr>
        <w:rFonts w:ascii="Helvetica" w:hAnsi="Helvetica"/>
        <w:sz w:val="20"/>
      </w:rPr>
    </w:pPr>
  </w:p>
  <w:p w14:paraId="5181AE8A" w14:textId="77777777" w:rsidR="00E40B8F" w:rsidRDefault="0092680A">
    <w:pPr>
      <w:pStyle w:val="Zpat"/>
      <w:rPr>
        <w:rFonts w:ascii="Helvetica" w:hAnsi="Helvetica"/>
        <w:sz w:val="20"/>
      </w:rPr>
    </w:pPr>
    <w:r>
      <w:rPr>
        <w:rFonts w:ascii="Helvetica" w:hAnsi="Helvetica"/>
        <w:sz w:val="20"/>
      </w:rPr>
      <w:tab/>
    </w:r>
    <w:r>
      <w:rPr>
        <w:rFonts w:ascii="Helvetica" w:hAnsi="Helvetica"/>
        <w:sz w:val="20"/>
      </w:rPr>
      <w:tab/>
    </w:r>
  </w:p>
  <w:p w14:paraId="7711D0A0" w14:textId="77777777" w:rsidR="00E40B8F" w:rsidRDefault="00E40B8F">
    <w:pPr>
      <w:pStyle w:val="Zpat"/>
      <w:rPr>
        <w:rFonts w:ascii="Helvetica" w:hAnsi="Helvetica"/>
        <w:sz w:val="20"/>
      </w:rPr>
    </w:pPr>
  </w:p>
  <w:p w14:paraId="017D8AEE" w14:textId="77777777" w:rsidR="00E40B8F" w:rsidRDefault="00E40B8F">
    <w:pPr>
      <w:pStyle w:val="Zpat"/>
      <w:rPr>
        <w:rFonts w:ascii="Helvetica" w:hAnsi="Helvetica"/>
        <w:sz w:val="20"/>
      </w:rPr>
    </w:pPr>
  </w:p>
  <w:p w14:paraId="4847893A" w14:textId="77777777" w:rsidR="000751AB" w:rsidRPr="00A12CC9" w:rsidRDefault="000751AB">
    <w:pPr>
      <w:pStyle w:val="Zpat"/>
      <w:rPr>
        <w:rFonts w:ascii="Helvetica" w:hAnsi="Helvetic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04B4F" w14:textId="77777777" w:rsidR="000C35BE" w:rsidRDefault="000C35BE">
      <w:r>
        <w:separator/>
      </w:r>
    </w:p>
  </w:footnote>
  <w:footnote w:type="continuationSeparator" w:id="0">
    <w:p w14:paraId="700F129A" w14:textId="77777777" w:rsidR="000C35BE" w:rsidRDefault="000C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865"/>
    <w:multiLevelType w:val="hybridMultilevel"/>
    <w:tmpl w:val="0C06AE5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40734C2"/>
    <w:multiLevelType w:val="hybridMultilevel"/>
    <w:tmpl w:val="8BAE0D28"/>
    <w:lvl w:ilvl="0" w:tplc="F5C41AC2">
      <w:numFmt w:val="bullet"/>
      <w:lvlText w:val="-"/>
      <w:lvlJc w:val="left"/>
      <w:pPr>
        <w:ind w:left="23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D802846"/>
    <w:multiLevelType w:val="hybridMultilevel"/>
    <w:tmpl w:val="DEE45EDE"/>
    <w:lvl w:ilvl="0" w:tplc="F5C41AC2">
      <w:numFmt w:val="bullet"/>
      <w:lvlText w:val="-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F6E3312"/>
    <w:multiLevelType w:val="multilevel"/>
    <w:tmpl w:val="469C5A9E"/>
    <w:lvl w:ilvl="0">
      <w:start w:val="1"/>
      <w:numFmt w:val="decimal"/>
      <w:pStyle w:val="Nadpis1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2A62544"/>
    <w:multiLevelType w:val="hybridMultilevel"/>
    <w:tmpl w:val="E76254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B27CBC"/>
    <w:multiLevelType w:val="hybridMultilevel"/>
    <w:tmpl w:val="93DA8972"/>
    <w:lvl w:ilvl="0" w:tplc="8276827C"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32971"/>
    <w:multiLevelType w:val="hybridMultilevel"/>
    <w:tmpl w:val="09E4BEFE"/>
    <w:lvl w:ilvl="0" w:tplc="3E304C2A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CC34DF"/>
    <w:multiLevelType w:val="hybridMultilevel"/>
    <w:tmpl w:val="0F2A3660"/>
    <w:lvl w:ilvl="0" w:tplc="F2508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736208"/>
    <w:multiLevelType w:val="hybridMultilevel"/>
    <w:tmpl w:val="5A340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20F3C"/>
    <w:multiLevelType w:val="hybridMultilevel"/>
    <w:tmpl w:val="36D62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B731F"/>
    <w:multiLevelType w:val="hybridMultilevel"/>
    <w:tmpl w:val="8B8879C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C44B9B"/>
    <w:multiLevelType w:val="hybridMultilevel"/>
    <w:tmpl w:val="886AC50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2" w15:restartNumberingAfterBreak="0">
    <w:nsid w:val="66841E64"/>
    <w:multiLevelType w:val="hybridMultilevel"/>
    <w:tmpl w:val="3BB4D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971664"/>
    <w:multiLevelType w:val="hybridMultilevel"/>
    <w:tmpl w:val="64581928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79697861"/>
    <w:multiLevelType w:val="hybridMultilevel"/>
    <w:tmpl w:val="05C47F90"/>
    <w:lvl w:ilvl="0" w:tplc="8276827C">
      <w:numFmt w:val="bullet"/>
      <w:lvlText w:val=""/>
      <w:lvlJc w:val="left"/>
      <w:pPr>
        <w:ind w:left="1074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B361C6E"/>
    <w:multiLevelType w:val="hybridMultilevel"/>
    <w:tmpl w:val="B9242B8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B7B6CAD"/>
    <w:multiLevelType w:val="hybridMultilevel"/>
    <w:tmpl w:val="5F081A78"/>
    <w:lvl w:ilvl="0" w:tplc="8276827C"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7"/>
  </w:num>
  <w:num w:numId="5">
    <w:abstractNumId w:val="9"/>
  </w:num>
  <w:num w:numId="6">
    <w:abstractNumId w:val="4"/>
  </w:num>
  <w:num w:numId="7">
    <w:abstractNumId w:val="15"/>
  </w:num>
  <w:num w:numId="8">
    <w:abstractNumId w:val="16"/>
  </w:num>
  <w:num w:numId="9">
    <w:abstractNumId w:val="14"/>
  </w:num>
  <w:num w:numId="10">
    <w:abstractNumId w:val="5"/>
  </w:num>
  <w:num w:numId="11">
    <w:abstractNumId w:val="0"/>
  </w:num>
  <w:num w:numId="12">
    <w:abstractNumId w:val="3"/>
  </w:num>
  <w:num w:numId="13">
    <w:abstractNumId w:val="13"/>
  </w:num>
  <w:num w:numId="14">
    <w:abstractNumId w:val="2"/>
  </w:num>
  <w:num w:numId="15">
    <w:abstractNumId w:val="1"/>
  </w:num>
  <w:num w:numId="16">
    <w:abstractNumId w:val="11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DA"/>
    <w:rsid w:val="00004EF0"/>
    <w:rsid w:val="00022039"/>
    <w:rsid w:val="000258F3"/>
    <w:rsid w:val="00027FEA"/>
    <w:rsid w:val="00036C18"/>
    <w:rsid w:val="00046E70"/>
    <w:rsid w:val="000546E7"/>
    <w:rsid w:val="0006274D"/>
    <w:rsid w:val="000751AB"/>
    <w:rsid w:val="0008260A"/>
    <w:rsid w:val="000830E3"/>
    <w:rsid w:val="00083B02"/>
    <w:rsid w:val="000A1E22"/>
    <w:rsid w:val="000B23AC"/>
    <w:rsid w:val="000C35BE"/>
    <w:rsid w:val="000C60E6"/>
    <w:rsid w:val="000D1966"/>
    <w:rsid w:val="000E167E"/>
    <w:rsid w:val="000E6696"/>
    <w:rsid w:val="000E7CF7"/>
    <w:rsid w:val="000F4422"/>
    <w:rsid w:val="000F7581"/>
    <w:rsid w:val="00112DAC"/>
    <w:rsid w:val="001140F6"/>
    <w:rsid w:val="001272F5"/>
    <w:rsid w:val="001372A6"/>
    <w:rsid w:val="00147F50"/>
    <w:rsid w:val="00171AB5"/>
    <w:rsid w:val="00181F8D"/>
    <w:rsid w:val="00183FFE"/>
    <w:rsid w:val="00186E22"/>
    <w:rsid w:val="00191D02"/>
    <w:rsid w:val="00192326"/>
    <w:rsid w:val="001A4CFB"/>
    <w:rsid w:val="001C03F4"/>
    <w:rsid w:val="001C296B"/>
    <w:rsid w:val="001C3D8C"/>
    <w:rsid w:val="001C691F"/>
    <w:rsid w:val="001C6E0F"/>
    <w:rsid w:val="001F0EE6"/>
    <w:rsid w:val="001F6D1B"/>
    <w:rsid w:val="001F7AA8"/>
    <w:rsid w:val="0021071B"/>
    <w:rsid w:val="00213CDA"/>
    <w:rsid w:val="002226F3"/>
    <w:rsid w:val="0023574A"/>
    <w:rsid w:val="002408BC"/>
    <w:rsid w:val="0025144D"/>
    <w:rsid w:val="0026250A"/>
    <w:rsid w:val="00262887"/>
    <w:rsid w:val="00272565"/>
    <w:rsid w:val="00286188"/>
    <w:rsid w:val="002910B1"/>
    <w:rsid w:val="00292BDD"/>
    <w:rsid w:val="002A6C01"/>
    <w:rsid w:val="002B5C22"/>
    <w:rsid w:val="002B7B38"/>
    <w:rsid w:val="002D4E17"/>
    <w:rsid w:val="002E6A7E"/>
    <w:rsid w:val="002F33F5"/>
    <w:rsid w:val="002F5661"/>
    <w:rsid w:val="002F672A"/>
    <w:rsid w:val="00300055"/>
    <w:rsid w:val="00306D18"/>
    <w:rsid w:val="003109C8"/>
    <w:rsid w:val="0031203D"/>
    <w:rsid w:val="00312DB7"/>
    <w:rsid w:val="00313102"/>
    <w:rsid w:val="00334459"/>
    <w:rsid w:val="00334979"/>
    <w:rsid w:val="003432BE"/>
    <w:rsid w:val="00357572"/>
    <w:rsid w:val="00362F03"/>
    <w:rsid w:val="00393B59"/>
    <w:rsid w:val="003B1C12"/>
    <w:rsid w:val="003C1183"/>
    <w:rsid w:val="003E40BC"/>
    <w:rsid w:val="003F72A5"/>
    <w:rsid w:val="004029CD"/>
    <w:rsid w:val="004268DE"/>
    <w:rsid w:val="004365A5"/>
    <w:rsid w:val="0043708F"/>
    <w:rsid w:val="0045411F"/>
    <w:rsid w:val="004611B6"/>
    <w:rsid w:val="004624E9"/>
    <w:rsid w:val="00472900"/>
    <w:rsid w:val="00473CB4"/>
    <w:rsid w:val="0047551D"/>
    <w:rsid w:val="00492857"/>
    <w:rsid w:val="00497BDE"/>
    <w:rsid w:val="004A7E95"/>
    <w:rsid w:val="004B41B8"/>
    <w:rsid w:val="004B420F"/>
    <w:rsid w:val="004C7250"/>
    <w:rsid w:val="004D10AC"/>
    <w:rsid w:val="004D3365"/>
    <w:rsid w:val="004D4C95"/>
    <w:rsid w:val="004E7059"/>
    <w:rsid w:val="004F3030"/>
    <w:rsid w:val="004F5F36"/>
    <w:rsid w:val="00512D26"/>
    <w:rsid w:val="00533A2C"/>
    <w:rsid w:val="005500FC"/>
    <w:rsid w:val="00550BFF"/>
    <w:rsid w:val="00553BFD"/>
    <w:rsid w:val="00577237"/>
    <w:rsid w:val="00577AFC"/>
    <w:rsid w:val="005919CD"/>
    <w:rsid w:val="00594C41"/>
    <w:rsid w:val="005A1055"/>
    <w:rsid w:val="005B704D"/>
    <w:rsid w:val="005D215E"/>
    <w:rsid w:val="005D30DD"/>
    <w:rsid w:val="005D4456"/>
    <w:rsid w:val="005E3B45"/>
    <w:rsid w:val="00601E5C"/>
    <w:rsid w:val="00607D58"/>
    <w:rsid w:val="00611D4D"/>
    <w:rsid w:val="0062576A"/>
    <w:rsid w:val="006264DE"/>
    <w:rsid w:val="00626C6D"/>
    <w:rsid w:val="006354BF"/>
    <w:rsid w:val="00635A1E"/>
    <w:rsid w:val="00635CC2"/>
    <w:rsid w:val="00655B37"/>
    <w:rsid w:val="00657311"/>
    <w:rsid w:val="00671981"/>
    <w:rsid w:val="006765BA"/>
    <w:rsid w:val="006812D0"/>
    <w:rsid w:val="006A3CD2"/>
    <w:rsid w:val="006B71F1"/>
    <w:rsid w:val="006C047A"/>
    <w:rsid w:val="006C2AEF"/>
    <w:rsid w:val="006C45A9"/>
    <w:rsid w:val="006C5079"/>
    <w:rsid w:val="006C555F"/>
    <w:rsid w:val="006C6B6A"/>
    <w:rsid w:val="006D036C"/>
    <w:rsid w:val="006D4063"/>
    <w:rsid w:val="006D66E8"/>
    <w:rsid w:val="006F6B1F"/>
    <w:rsid w:val="00705261"/>
    <w:rsid w:val="007177ED"/>
    <w:rsid w:val="00722DA9"/>
    <w:rsid w:val="007274E4"/>
    <w:rsid w:val="00737FD0"/>
    <w:rsid w:val="00741896"/>
    <w:rsid w:val="0074385D"/>
    <w:rsid w:val="00744395"/>
    <w:rsid w:val="00752DDB"/>
    <w:rsid w:val="00766956"/>
    <w:rsid w:val="007766C2"/>
    <w:rsid w:val="00780A80"/>
    <w:rsid w:val="00786418"/>
    <w:rsid w:val="007A3A93"/>
    <w:rsid w:val="007A4A0A"/>
    <w:rsid w:val="007B44A3"/>
    <w:rsid w:val="007C0E1E"/>
    <w:rsid w:val="007C21C4"/>
    <w:rsid w:val="007C577B"/>
    <w:rsid w:val="007D1BA3"/>
    <w:rsid w:val="007D39CC"/>
    <w:rsid w:val="007E1E70"/>
    <w:rsid w:val="007F68C9"/>
    <w:rsid w:val="007F714B"/>
    <w:rsid w:val="0080591F"/>
    <w:rsid w:val="00805EDA"/>
    <w:rsid w:val="00810DEE"/>
    <w:rsid w:val="00814BCF"/>
    <w:rsid w:val="00816287"/>
    <w:rsid w:val="008261A8"/>
    <w:rsid w:val="00830209"/>
    <w:rsid w:val="00836546"/>
    <w:rsid w:val="00850216"/>
    <w:rsid w:val="0085219A"/>
    <w:rsid w:val="008675C9"/>
    <w:rsid w:val="008A3562"/>
    <w:rsid w:val="008A3E1D"/>
    <w:rsid w:val="008A57A8"/>
    <w:rsid w:val="008A7713"/>
    <w:rsid w:val="008C0E64"/>
    <w:rsid w:val="008C4069"/>
    <w:rsid w:val="008C6F54"/>
    <w:rsid w:val="008C7484"/>
    <w:rsid w:val="008D12E6"/>
    <w:rsid w:val="008D7273"/>
    <w:rsid w:val="008E23A3"/>
    <w:rsid w:val="008E6490"/>
    <w:rsid w:val="008F57DA"/>
    <w:rsid w:val="00904027"/>
    <w:rsid w:val="009049E8"/>
    <w:rsid w:val="0091030E"/>
    <w:rsid w:val="00922B0B"/>
    <w:rsid w:val="0092680A"/>
    <w:rsid w:val="00937696"/>
    <w:rsid w:val="00943F3C"/>
    <w:rsid w:val="0095180C"/>
    <w:rsid w:val="00967B42"/>
    <w:rsid w:val="00972F67"/>
    <w:rsid w:val="00973E0D"/>
    <w:rsid w:val="00982894"/>
    <w:rsid w:val="00983CDA"/>
    <w:rsid w:val="009B0BD8"/>
    <w:rsid w:val="009B4D4E"/>
    <w:rsid w:val="009C65DB"/>
    <w:rsid w:val="009D4FD2"/>
    <w:rsid w:val="009D7093"/>
    <w:rsid w:val="009F08F6"/>
    <w:rsid w:val="009F10D0"/>
    <w:rsid w:val="009F17B2"/>
    <w:rsid w:val="009F37EB"/>
    <w:rsid w:val="00A12CC9"/>
    <w:rsid w:val="00A371AF"/>
    <w:rsid w:val="00A43A77"/>
    <w:rsid w:val="00A4798C"/>
    <w:rsid w:val="00A60C68"/>
    <w:rsid w:val="00A66FB3"/>
    <w:rsid w:val="00A74E7A"/>
    <w:rsid w:val="00A7788D"/>
    <w:rsid w:val="00A86E1B"/>
    <w:rsid w:val="00A93530"/>
    <w:rsid w:val="00A94328"/>
    <w:rsid w:val="00A94AD3"/>
    <w:rsid w:val="00A96547"/>
    <w:rsid w:val="00AC34FC"/>
    <w:rsid w:val="00AD1BA4"/>
    <w:rsid w:val="00AE2C28"/>
    <w:rsid w:val="00B004AD"/>
    <w:rsid w:val="00B012C5"/>
    <w:rsid w:val="00B04BFF"/>
    <w:rsid w:val="00B06DC9"/>
    <w:rsid w:val="00B106ED"/>
    <w:rsid w:val="00B11480"/>
    <w:rsid w:val="00B467B2"/>
    <w:rsid w:val="00B47075"/>
    <w:rsid w:val="00B51607"/>
    <w:rsid w:val="00B618BB"/>
    <w:rsid w:val="00B61D40"/>
    <w:rsid w:val="00B709E5"/>
    <w:rsid w:val="00B72413"/>
    <w:rsid w:val="00B80E37"/>
    <w:rsid w:val="00B86334"/>
    <w:rsid w:val="00B90933"/>
    <w:rsid w:val="00B90A6F"/>
    <w:rsid w:val="00B922C9"/>
    <w:rsid w:val="00B96DF2"/>
    <w:rsid w:val="00B97004"/>
    <w:rsid w:val="00BB1064"/>
    <w:rsid w:val="00BB18A1"/>
    <w:rsid w:val="00BD4FC3"/>
    <w:rsid w:val="00BD62BE"/>
    <w:rsid w:val="00BE7413"/>
    <w:rsid w:val="00BF132D"/>
    <w:rsid w:val="00C00621"/>
    <w:rsid w:val="00C01FD4"/>
    <w:rsid w:val="00C41074"/>
    <w:rsid w:val="00C70842"/>
    <w:rsid w:val="00C71F33"/>
    <w:rsid w:val="00C722BE"/>
    <w:rsid w:val="00C72CA8"/>
    <w:rsid w:val="00C735F8"/>
    <w:rsid w:val="00C81E03"/>
    <w:rsid w:val="00C877FD"/>
    <w:rsid w:val="00CC08E8"/>
    <w:rsid w:val="00CC2C71"/>
    <w:rsid w:val="00CD5592"/>
    <w:rsid w:val="00CE57DB"/>
    <w:rsid w:val="00CF4383"/>
    <w:rsid w:val="00D04CB4"/>
    <w:rsid w:val="00D11288"/>
    <w:rsid w:val="00D23468"/>
    <w:rsid w:val="00D33E2C"/>
    <w:rsid w:val="00D505CB"/>
    <w:rsid w:val="00D50DD9"/>
    <w:rsid w:val="00D52D41"/>
    <w:rsid w:val="00D62A9E"/>
    <w:rsid w:val="00D7125D"/>
    <w:rsid w:val="00D9478A"/>
    <w:rsid w:val="00DC1056"/>
    <w:rsid w:val="00DC33AC"/>
    <w:rsid w:val="00DD73DB"/>
    <w:rsid w:val="00DE1EF9"/>
    <w:rsid w:val="00DE4A60"/>
    <w:rsid w:val="00DF0A7E"/>
    <w:rsid w:val="00DF3BA5"/>
    <w:rsid w:val="00E05243"/>
    <w:rsid w:val="00E228A8"/>
    <w:rsid w:val="00E340E6"/>
    <w:rsid w:val="00E40B8F"/>
    <w:rsid w:val="00E424C3"/>
    <w:rsid w:val="00E534A1"/>
    <w:rsid w:val="00E63638"/>
    <w:rsid w:val="00E64A3C"/>
    <w:rsid w:val="00E64A77"/>
    <w:rsid w:val="00E805DA"/>
    <w:rsid w:val="00E8251E"/>
    <w:rsid w:val="00EA3157"/>
    <w:rsid w:val="00EA4709"/>
    <w:rsid w:val="00EA6DDF"/>
    <w:rsid w:val="00EA7424"/>
    <w:rsid w:val="00EA76AD"/>
    <w:rsid w:val="00ED67B7"/>
    <w:rsid w:val="00F11306"/>
    <w:rsid w:val="00F153F3"/>
    <w:rsid w:val="00F171CC"/>
    <w:rsid w:val="00F2220C"/>
    <w:rsid w:val="00F22A4E"/>
    <w:rsid w:val="00F35FBD"/>
    <w:rsid w:val="00F46784"/>
    <w:rsid w:val="00F46C09"/>
    <w:rsid w:val="00F47841"/>
    <w:rsid w:val="00F56734"/>
    <w:rsid w:val="00F633F3"/>
    <w:rsid w:val="00F638FD"/>
    <w:rsid w:val="00F72EDA"/>
    <w:rsid w:val="00F84ABD"/>
    <w:rsid w:val="00FB7147"/>
    <w:rsid w:val="00FC0B28"/>
    <w:rsid w:val="00FC356B"/>
    <w:rsid w:val="00FC4BDE"/>
    <w:rsid w:val="00FD33FF"/>
    <w:rsid w:val="00FE2070"/>
    <w:rsid w:val="00FF0676"/>
    <w:rsid w:val="00FF0F3C"/>
    <w:rsid w:val="00FF3C9E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1C511E4"/>
  <w15:chartTrackingRefBased/>
  <w15:docId w15:val="{C448BF9C-4C6D-4457-94B9-3C1B3C8A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EDA"/>
    <w:pPr>
      <w:spacing w:before="120" w:after="120"/>
      <w:ind w:firstLine="284"/>
      <w:jc w:val="both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FD33FF"/>
    <w:pPr>
      <w:keepNext/>
      <w:numPr>
        <w:numId w:val="12"/>
      </w:numPr>
      <w:spacing w:before="240" w:after="60"/>
      <w:ind w:left="360"/>
      <w:jc w:val="left"/>
      <w:outlineLvl w:val="0"/>
    </w:pPr>
    <w:rPr>
      <w:rFonts w:eastAsiaTheme="majorEastAsia" w:cstheme="majorBidi"/>
      <w:b/>
      <w:bCs/>
      <w:kern w:val="32"/>
      <w:sz w:val="3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after="60"/>
      <w:ind w:left="357"/>
    </w:pPr>
    <w:rPr>
      <w:rFonts w:ascii="Helvetica" w:hAnsi="Helvetic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FD33FF"/>
    <w:pPr>
      <w:jc w:val="center"/>
    </w:pPr>
    <w:rPr>
      <w:b/>
      <w:sz w:val="36"/>
      <w:szCs w:val="28"/>
    </w:rPr>
  </w:style>
  <w:style w:type="character" w:styleId="Hypertextovodkaz">
    <w:name w:val="Hyperlink"/>
    <w:rsid w:val="00F11306"/>
    <w:rPr>
      <w:color w:val="0000FF"/>
      <w:u w:val="single"/>
    </w:rPr>
  </w:style>
  <w:style w:type="paragraph" w:styleId="Zkladntextodsazen2">
    <w:name w:val="Body Text Indent 2"/>
    <w:basedOn w:val="Normln"/>
    <w:rsid w:val="006C2AEF"/>
    <w:pPr>
      <w:spacing w:line="480" w:lineRule="auto"/>
      <w:ind w:left="283"/>
    </w:pPr>
  </w:style>
  <w:style w:type="paragraph" w:styleId="Zkladntext">
    <w:name w:val="Body Text"/>
    <w:basedOn w:val="Normln"/>
    <w:link w:val="ZkladntextChar"/>
    <w:rsid w:val="00E534A1"/>
    <w:rPr>
      <w:lang w:val="x-none" w:eastAsia="x-none"/>
    </w:rPr>
  </w:style>
  <w:style w:type="character" w:customStyle="1" w:styleId="ZkladntextChar">
    <w:name w:val="Základní text Char"/>
    <w:link w:val="Zkladntext"/>
    <w:rsid w:val="00E534A1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DF0A7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C6B6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alibri" w:hAnsi="Calibri" w:cs="Calibri"/>
      <w:lang w:eastAsia="en-US"/>
    </w:rPr>
  </w:style>
  <w:style w:type="character" w:customStyle="1" w:styleId="Nadpis1Char">
    <w:name w:val="Nadpis 1 Char"/>
    <w:basedOn w:val="Standardnpsmoodstavce"/>
    <w:link w:val="Nadpis1"/>
    <w:rsid w:val="00FD33FF"/>
    <w:rPr>
      <w:rFonts w:asciiTheme="minorHAnsi" w:eastAsiaTheme="majorEastAsia" w:hAnsiTheme="minorHAnsi" w:cstheme="majorBidi"/>
      <w:b/>
      <w:bCs/>
      <w:kern w:val="32"/>
      <w:sz w:val="30"/>
      <w:szCs w:val="32"/>
    </w:rPr>
  </w:style>
  <w:style w:type="paragraph" w:styleId="Podnadpis">
    <w:name w:val="Subtitle"/>
    <w:basedOn w:val="Normln"/>
    <w:next w:val="Normln"/>
    <w:link w:val="PodnadpisChar"/>
    <w:qFormat/>
    <w:rsid w:val="007766C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rsid w:val="007766C2"/>
    <w:rPr>
      <w:rFonts w:asciiTheme="majorHAnsi" w:eastAsiaTheme="majorEastAsia" w:hAnsiTheme="majorHAnsi" w:cstheme="majorBidi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7766C2"/>
    <w:rPr>
      <w:i/>
      <w:iCs/>
      <w:color w:val="4472C4" w:themeColor="accent1"/>
    </w:rPr>
  </w:style>
  <w:style w:type="paragraph" w:customStyle="1" w:styleId="Nadpis2">
    <w:name w:val="Nadpis2"/>
    <w:basedOn w:val="Normln"/>
    <w:link w:val="Nadpis2Char"/>
    <w:qFormat/>
    <w:rsid w:val="00805EDA"/>
    <w:pPr>
      <w:ind w:firstLine="0"/>
      <w:jc w:val="left"/>
    </w:pPr>
    <w:rPr>
      <w:b/>
      <w:sz w:val="26"/>
      <w:szCs w:val="22"/>
    </w:rPr>
  </w:style>
  <w:style w:type="character" w:customStyle="1" w:styleId="Nadpis2Char">
    <w:name w:val="Nadpis2 Char"/>
    <w:basedOn w:val="Standardnpsmoodstavce"/>
    <w:link w:val="Nadpis2"/>
    <w:rsid w:val="00FD33FF"/>
    <w:rPr>
      <w:rFonts w:asciiTheme="minorHAnsi" w:hAnsiTheme="minorHAnsi"/>
      <w:b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alni-znacky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egionalni-znacky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s@podchlumi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regionalni-znac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podchlumi.cz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2243</Words>
  <Characters>14135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Práva na značku a její udílení má spolek Spreewaldverein</vt:lpstr>
    </vt:vector>
  </TitlesOfParts>
  <Company>REC</Company>
  <LinksUpToDate>false</LinksUpToDate>
  <CharactersWithSpaces>16346</CharactersWithSpaces>
  <SharedDoc>false</SharedDoc>
  <HLinks>
    <vt:vector size="18" baseType="variant">
      <vt:variant>
        <vt:i4>4915219</vt:i4>
      </vt:variant>
      <vt:variant>
        <vt:i4>6</vt:i4>
      </vt:variant>
      <vt:variant>
        <vt:i4>0</vt:i4>
      </vt:variant>
      <vt:variant>
        <vt:i4>5</vt:i4>
      </vt:variant>
      <vt:variant>
        <vt:lpwstr>http://www.regionalni-znacky.cz/</vt:lpwstr>
      </vt:variant>
      <vt:variant>
        <vt:lpwstr/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http://www.maspodchlumi.cz/</vt:lpwstr>
      </vt:variant>
      <vt:variant>
        <vt:lpwstr/>
      </vt:variant>
      <vt:variant>
        <vt:i4>4915219</vt:i4>
      </vt:variant>
      <vt:variant>
        <vt:i4>0</vt:i4>
      </vt:variant>
      <vt:variant>
        <vt:i4>0</vt:i4>
      </vt:variant>
      <vt:variant>
        <vt:i4>5</vt:i4>
      </vt:variant>
      <vt:variant>
        <vt:lpwstr>http://www.regionalni-znacky.cz/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Práva na značku a její udílení má spolek Spreewaldverein</dc:title>
  <dc:subject/>
  <dc:creator>Iva Dyková</dc:creator>
  <cp:keywords/>
  <cp:lastModifiedBy>Správce</cp:lastModifiedBy>
  <cp:revision>3</cp:revision>
  <cp:lastPrinted>2021-06-23T11:16:00Z</cp:lastPrinted>
  <dcterms:created xsi:type="dcterms:W3CDTF">2026-01-20T12:57:00Z</dcterms:created>
  <dcterms:modified xsi:type="dcterms:W3CDTF">2026-03-10T16:08:00Z</dcterms:modified>
</cp:coreProperties>
</file>